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bookmarkStart w:id="1" w:name="1"/>
    <w:bookmarkEnd w:id="1"/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30" w:lineRule="exact"/>
        <w:ind w:left="7906"/>
        <w:jc w:val="left"/>
      </w:pPr>
      <w:r>
        <w:rPr>
          <w:noProof/>
        </w:rPr>
        <w:pict>
          <v:shape id="imageId0" type="#_x0000_t75" style="position:absolute;margin-left:111pt;margin-top:35pt;width:54pt;height:33pt;z-index:-251657269;mso-position-horizontal-relative:page;mso-position-vertical-relative:page">
            <v:imagedata r:id="imageId0" o:title=""/>
          </v:shape>
        </w:pict>
      </w:r>
      <w:r>
        <w:rPr>
          <w:sz w:val="24"/>
          <w:rFonts w:ascii="Times" w:eastAsia="Times" w:hAnsi="Times" w:cs="Times"/>
          <w:color w:val="000000"/>
          <w:w w:val="91.9223862"/>
        </w:rPr>
        <w:t>ΑΔΑ: ΨΘΓΡΟΞ7Μ-7ΑΣ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178"/>
        <w:ind/>
        <w:rPr/>
      </w:pP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</w:sectPr>
      </w:pPr>
    </w:p>
    <w:p w:rsidR="001A36FA" w:rsidRDefault="001A36FA" w:rsidP="001A36FA">
      <w:pPr>
        <w:spacing w:before="0" w:line="158" w:lineRule="exact"/>
        <w:ind w:left="8946"/>
        <w:jc w:val="left"/>
      </w:pPr>
      <w:r>
        <w:rPr>
          <w:sz w:val="15"/>
          <w:rFonts w:ascii="Helvetica" w:eastAsia="Helvetica" w:hAnsi="Helvetica" w:cs="Helvetica"/>
          <w:color w:val="000000"/>
          <w:w w:val="91.9223862"/>
        </w:rPr>
        <w:t>INFORMATICS</w:t>
      </w:r>
    </w:p>
    <w:p w:rsidR="001A36FA" w:rsidRDefault="001A36FA" w:rsidP="001A36FA">
      <w:pPr>
        <w:spacing w:before="0" w:line="171" w:lineRule="exact"/>
        <w:ind w:left="8946"/>
        <w:jc w:val="left"/>
      </w:pPr>
      <w:r>
        <w:rPr>
          <w:sz w:val="15"/>
          <w:rFonts w:ascii="Helvetica" w:eastAsia="Helvetica" w:hAnsi="Helvetica" w:cs="Helvetica"/>
          <w:color w:val="000000"/>
          <w:w w:val="91.9223862"/>
        </w:rPr>
        <w:t>DEVELOPMEN</w:t>
      </w:r>
    </w:p>
    <w:p w:rsidR="001A36FA" w:rsidRDefault="001A36FA" w:rsidP="001A36FA">
      <w:pPr>
        <w:spacing w:before="0" w:line="171" w:lineRule="exact"/>
        <w:ind w:left="8946"/>
        <w:jc w:val="left"/>
      </w:pPr>
      <w:r>
        <w:rPr>
          <w:sz w:val="15"/>
          <w:rFonts w:ascii="Helvetica" w:eastAsia="Helvetica" w:hAnsi="Helvetica" w:cs="Helvetica"/>
          <w:color w:val="000000"/>
          <w:w w:val="91.9223862"/>
        </w:rPr>
        <w:t>T AGENCY</w:t>
      </w:r>
    </w:p>
    <w:p w:rsidR="001A36FA" w:rsidRDefault="001A36FA" w:rsidP="001A36FA">
      <w:pPr>
        <w:spacing w:before="0" w:after="0" w:lineRule="exact" w:line="219"/>
        <w:ind/>
        <w:rPr/>
      </w:pPr>
    </w:p>
    <w:p w:rsidR="001A36FA" w:rsidRDefault="001A36FA" w:rsidP="001A36FA">
      <w:pPr>
        <w:spacing w:before="0" w:line="29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Ε Λ Λ Η Ν Ι Κ Η  Δ Η Μ Ο Κ Ρ Α Τ Ι Α  </w:t>
      </w:r>
      <w:r>
        <w:rPr>
          <w:sz w:val="24"/>
          <w:rFonts w:ascii="Times" w:eastAsia="Times" w:hAnsi="Times" w:cs="Times"/>
          <w:color w:val="000000"/>
          <w:b/>
          <w:w w:val="91.9223862"/>
        </w:rPr>
        <w:t> </w:t>
      </w:r>
      <w:r>
        <w:rPr>
          <w:sz w:val="24"/>
          <w:rFonts w:ascii="Times" w:eastAsia="Times" w:hAnsi="Times" w:cs="Times"/>
          <w:color w:val="000000"/>
          <w:b/>
          <w:w w:val="91.9223862"/>
        </w:rPr>
        <w:t> </w:t>
      </w:r>
      <w:r>
        <w:rPr>
          <w:sz w:val="24"/>
          <w:rFonts w:ascii="Times" w:eastAsia="Times" w:hAnsi="Times" w:cs="Times"/>
          <w:color w:val="000000"/>
          <w:b/>
          <w:w w:val="91.9223862"/>
        </w:rPr>
        <w:t>            </w:t>
      </w:r>
    </w:p>
    <w:p w:rsidR="001A36FA" w:rsidRDefault="001A36FA" w:rsidP="001A36FA">
      <w:pPr>
        <w:spacing w:before="0" w:line="29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ΥΠΟΥΡΓΕΙΟ ΥΓΕΙΑΣ </w:t>
      </w:r>
      <w:r>
        <w:rPr>
          <w:sz w:val="24"/>
          <w:rFonts w:ascii="Times" w:eastAsia="Times" w:hAnsi="Times" w:cs="Times"/>
          <w:color w:val="000000"/>
          <w:b/>
          <w:w w:val="91.9223862"/>
        </w:rPr>
        <w:t> </w:t>
      </w:r>
      <w:r>
        <w:rPr>
          <w:sz w:val="24"/>
          <w:rFonts w:ascii="Times" w:eastAsia="Times" w:hAnsi="Times" w:cs="Times"/>
          <w:color w:val="000000"/>
          <w:b/>
          <w:w w:val="91.9223862"/>
        </w:rPr>
        <w:t>                                                      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ΕΘΝΙΚΟΣ ΟΡΓΑΝΙΣΜΟΣ ΠΑΡΟΧΗΣ                                           </w:t>
      </w:r>
      <w:r>
        <w:rPr>
          <w:sz w:val="24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ΥΠΗΡΕΣΙΩΝ ΥΓΕΙΑΣ</w:t>
      </w:r>
      <w:r>
        <w:rPr>
          <w:sz w:val="24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line="87" w:lineRule="exact"/>
        <w:ind w:left="91"/>
        <w:jc w:val="left"/>
      </w:pPr>
      <w:r w:rsidRPr="001A36FA">
        <w:rPr/>
        <w:br w:type="column"/>
        <w:t/>
      </w:r>
      <w:r>
        <w:rPr>
          <w:sz w:val="8"/>
          <w:rFonts w:ascii="Helvetica" w:eastAsia="Helvetica" w:hAnsi="Helvetica" w:cs="Helvetica"/>
          <w:color w:val="000000"/>
          <w:w w:val="91.9223862"/>
        </w:rPr>
        <w:t>Digitally signed by</w:t>
      </w:r>
    </w:p>
    <w:p w:rsidR="001A36FA" w:rsidRDefault="001A36FA" w:rsidP="001A36FA">
      <w:pPr>
        <w:spacing w:before="0" w:line="94" w:lineRule="exact"/>
        <w:ind w:left="91"/>
        <w:jc w:val="left"/>
      </w:pPr>
      <w:r>
        <w:rPr>
          <w:sz w:val="8"/>
          <w:rFonts w:ascii="Helvetica" w:eastAsia="Helvetica" w:hAnsi="Helvetica" w:cs="Helvetica"/>
          <w:color w:val="000000"/>
          <w:w w:val="91.9223862"/>
        </w:rPr>
        <w:t>INFORMATICS</w:t>
      </w:r>
    </w:p>
    <w:p w:rsidR="001A36FA" w:rsidRDefault="001A36FA" w:rsidP="001A36FA">
      <w:pPr>
        <w:spacing w:before="0" w:line="94" w:lineRule="exact"/>
        <w:ind w:left="91"/>
        <w:jc w:val="left"/>
      </w:pPr>
      <w:r>
        <w:rPr>
          <w:sz w:val="8"/>
          <w:rFonts w:ascii="Helvetica" w:eastAsia="Helvetica" w:hAnsi="Helvetica" w:cs="Helvetica"/>
          <w:color w:val="000000"/>
          <w:w w:val="91.9223862"/>
        </w:rPr>
        <w:t>DEVELOPMENT AGENCY</w:t>
      </w:r>
    </w:p>
    <w:p w:rsidR="001A36FA" w:rsidRDefault="001A36FA" w:rsidP="001A36FA">
      <w:pPr>
        <w:spacing w:before="0" w:line="94" w:lineRule="exact"/>
        <w:ind w:left="91"/>
        <w:jc w:val="left"/>
      </w:pPr>
      <w:r>
        <w:rPr>
          <w:sz w:val="8"/>
          <w:rFonts w:ascii="Helvetica" w:eastAsia="Helvetica" w:hAnsi="Helvetica" w:cs="Helvetica"/>
          <w:color w:val="000000"/>
          <w:w w:val="91.9223862"/>
        </w:rPr>
        <w:t>Date: 2017.07.10 15:42:34</w:t>
      </w:r>
    </w:p>
    <w:p w:rsidR="001A36FA" w:rsidRDefault="001A36FA" w:rsidP="001A36FA">
      <w:pPr>
        <w:spacing w:before="0" w:line="94" w:lineRule="exact"/>
        <w:ind w:left="91"/>
        <w:jc w:val="left"/>
      </w:pPr>
      <w:r>
        <w:rPr>
          <w:sz w:val="8"/>
          <w:rFonts w:ascii="Helvetica" w:eastAsia="Helvetica" w:hAnsi="Helvetica" w:cs="Helvetica"/>
          <w:color w:val="000000"/>
          <w:w w:val="91.9223862"/>
        </w:rPr>
        <w:t>EEST</w:t>
      </w:r>
    </w:p>
    <w:p w:rsidR="001A36FA" w:rsidRDefault="001A36FA" w:rsidP="001A36FA">
      <w:pPr>
        <w:spacing w:before="0" w:line="94" w:lineRule="exact"/>
        <w:ind w:left="91"/>
        <w:jc w:val="left"/>
      </w:pPr>
      <w:r>
        <w:rPr>
          <w:sz w:val="8"/>
          <w:rFonts w:ascii="Helvetica" w:eastAsia="Helvetica" w:hAnsi="Helvetica" w:cs="Helvetica"/>
          <w:color w:val="000000"/>
          <w:w w:val="91.9223862"/>
        </w:rPr>
        <w:t>Reason:</w:t>
      </w:r>
    </w:p>
    <w:p w:rsidR="001A36FA" w:rsidRDefault="001A36FA" w:rsidP="001A36FA">
      <w:pPr>
        <w:spacing w:before="0" w:line="94" w:lineRule="exact"/>
        <w:ind w:left="91"/>
        <w:jc w:val="left"/>
      </w:pPr>
      <w:r>
        <w:rPr>
          <w:sz w:val="8"/>
          <w:rFonts w:ascii="Helvetica" w:eastAsia="Helvetica" w:hAnsi="Helvetica" w:cs="Helvetica"/>
          <w:color w:val="000000"/>
          <w:w w:val="91.9223862"/>
        </w:rPr>
        <w:t>Location: Athens</w:t>
      </w: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  <w:cols w:num="2" w:equalWidth="0">
            <w:col w:w="10136" w:space="0"/>
            <w:col w:w="1758" w:space="0"/>
          </w:cols>
        </w:sectPr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9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ΔΙΟΙΚΗΤΙΚΟ ΣΥΜΒΟΥΛΙΟ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9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ΘΕΜΑ:  «Ενημέρωση  και  λήψη  απόφασης  για  την  εκκαθάριση  των  δαπανών  των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νέων συμβάσεων του Οργανισμού» 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4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Απόφαση 831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9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Το Δ.Σ. αφού έλαβε υπόψη  </w:t>
      </w:r>
    </w:p>
    <w:p w:rsidR="001A36FA" w:rsidRDefault="001A36FA" w:rsidP="001A36FA">
      <w:pPr>
        <w:spacing w:before="0" w:line="293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Α.</w:t>
      </w:r>
      <w:r>
        <w:rPr>
          <w:sz w:val="24"/>
          <w:rFonts w:ascii="Times" w:eastAsia="Times" w:hAnsi="Times" w:cs="Times"/>
          <w:color w:val="000000"/>
          <w:w w:val="91.9223862"/>
        </w:rPr>
        <w:t>  την  κάτωθι  με  αρ.  πρωτ.  ΔΑ3Α/49/7-7-2017  έγγραφη  εισήγηση  της  Δ/νσης  Ελέγχου  &amp; </w:t>
      </w:r>
    </w:p>
    <w:p w:rsidR="001A36FA" w:rsidRDefault="001A36FA" w:rsidP="001A36FA">
      <w:pPr>
        <w:spacing w:before="0" w:line="290" w:lineRule="exact"/>
        <w:ind w:left="991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Εκκαθάρισης: </w:t>
      </w:r>
    </w:p>
    <w:p w:rsidR="001A36FA" w:rsidRDefault="001A36FA" w:rsidP="001A36FA">
      <w:pPr>
        <w:spacing w:before="0" w:after="0" w:lineRule="exact" w:line="230"/>
        <w:ind/>
        <w:rPr/>
      </w:pP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«</w:t>
      </w:r>
      <w:r>
        <w:rPr>
          <w:sz w:val="24"/>
          <w:rFonts w:ascii="Times" w:eastAsia="Times" w:hAnsi="Times" w:cs="Times"/>
          <w:color w:val="000000"/>
          <w:b/>
          <w:w w:val="91.9223862"/>
        </w:rPr>
        <w:t>Ιστορικό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 Οργανισμός από την 1</w:t>
      </w:r>
      <w:r>
        <w:rPr>
          <w:sz w:val="15"/>
          <w:rFonts w:ascii="Times" w:eastAsia="Times" w:hAnsi="Times" w:cs="Times"/>
          <w:color w:val="000000"/>
          <w:w w:val="91.9223862"/>
        </w:rPr>
        <w:t>η</w:t>
      </w:r>
      <w:r>
        <w:rPr>
          <w:sz w:val="24"/>
          <w:rFonts w:ascii="Times" w:eastAsia="Times" w:hAnsi="Times" w:cs="Times"/>
          <w:color w:val="000000"/>
          <w:w w:val="91.9223862"/>
        </w:rPr>
        <w:t> Ιανουαρίου 2017 προχώρησε στη σύναψη τριών κατηγοριών νέων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συμβάσεων :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α. Σύμβαση παροχής υγειονομικού υλικού και ιατροτεχνολογικών προϊόντων,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β.  Σύμβαση  για  την  παροχή  διαιτητικών  τροφίμων  που  προορίζονται  για  ειδικούς  ιατρικούς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σκοπούς,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γ.  Σύμβαση  για  την  παροχή  ακουστικών  βαρηκοΐας  ορθοπεδικών  και  αναπνευστικών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συσκευών.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Επίσης  εγκρίθηκε  η  επέκταση  της  από  31-10-2014  Συλλογικής  Σύμβασης  Προμήθειας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Φαρμάκων  μεταξύ  ΕΟΠΥΥ  και  Πανελληνίου  Φαρμακευτικού  Συλλόγου  για  την  παροχή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υγειονομικού  υλικού,  ιατροτεχνολογικών  προϊόντων  καθώς  και  σκευασμάτων  ειδικής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διατροφής.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4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Οι δαπάνες για τις παραπάνω κατηγορίες παροχών μέχρι την 31.12.2016 είτε εκκαθαρίζονταν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βάσει  ατομικών  αιτημάτων  είτε  στο  μεγαλύτερο  ποσοστό  εξοφλούνταν  μετά  από  την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διαδικασία του πρόχειρου λογιστικού ελέγχου.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Οι  υποβολές  που  έχουν  κατατεθεί  για  τον  Ιανουάριο  2017  για  τις  παραπάνω  κατηγορίες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συμβεβλημένων παρόχων είναι :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85" w:lineRule="exact"/>
        <w:ind w:left="5053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Ιανουάριος 2017 </w:t>
      </w:r>
    </w:p>
    <w:p w:rsidR="001A36FA" w:rsidRDefault="001A36FA" w:rsidP="001A36FA">
      <w:pPr>
        <w:spacing w:before="0" w:line="254" w:lineRule="exact"/>
        <w:ind w:left="2602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παροχής υγειονομικού υλικού </w:t>
      </w:r>
      <w:r>
        <w:rPr>
          <w:sz w:val="18"/>
          <w:rFonts w:ascii="Times" w:eastAsia="Times" w:hAnsi="Times" w:cs="Times"/>
          <w:color w:val="000000"/>
          <w:w w:val="91.9223862"/>
        </w:rPr>
        <w:t>9601 </w:t>
      </w:r>
    </w:p>
    <w:p w:rsidR="001A36FA" w:rsidRDefault="001A36FA" w:rsidP="001A36FA">
      <w:pPr>
        <w:spacing w:before="0" w:line="254" w:lineRule="exact"/>
        <w:ind w:left="2602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σκευασμάτων διαιτητικών τροφίμων  </w:t>
      </w:r>
      <w:r>
        <w:rPr>
          <w:sz w:val="18"/>
          <w:rFonts w:ascii="Times" w:eastAsia="Times" w:hAnsi="Times" w:cs="Times"/>
          <w:color w:val="000000"/>
          <w:w w:val="91.9223862"/>
        </w:rPr>
        <w:t>835 </w:t>
      </w:r>
    </w:p>
    <w:p w:rsidR="001A36FA" w:rsidRDefault="001A36FA" w:rsidP="001A36FA">
      <w:pPr>
        <w:spacing w:before="0" w:line="255" w:lineRule="exact"/>
        <w:ind w:left="2602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ακουστικών βαρηκοΐας ορθοπεδικών και αναπνευστικών συσκευών </w:t>
      </w:r>
      <w:r>
        <w:rPr>
          <w:sz w:val="18"/>
          <w:rFonts w:ascii="Times" w:eastAsia="Times" w:hAnsi="Times" w:cs="Times"/>
          <w:color w:val="000000"/>
          <w:w w:val="91.9223862"/>
        </w:rPr>
        <w:t>242 </w:t>
      </w:r>
    </w:p>
    <w:p w:rsidR="001A36FA" w:rsidRDefault="001A36FA" w:rsidP="001A36FA">
      <w:pPr>
        <w:spacing w:before="0" w:line="252" w:lineRule="exact"/>
        <w:ind w:left="2602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Σύνολο  </w:t>
      </w:r>
      <w:r>
        <w:rPr>
          <w:sz w:val="18"/>
          <w:rFonts w:ascii="Times" w:eastAsia="Times" w:hAnsi="Times" w:cs="Times"/>
          <w:color w:val="000000"/>
          <w:b/>
          <w:w w:val="91.9223862"/>
        </w:rPr>
        <w:t>10678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Οι  παραπάνω  υποβολές  από  τον  Ιανουάριο  2017  προστέθηκαν  στις </w:t>
      </w:r>
      <w:r>
        <w:rPr>
          <w:sz w:val="24"/>
          <w:rFonts w:ascii="Times" w:eastAsia="Times" w:hAnsi="Times" w:cs="Times"/>
          <w:color w:val="000000"/>
          <w:b/>
          <w:w w:val="91.9223862"/>
        </w:rPr>
        <w:t>13.646</w:t>
      </w:r>
      <w:r>
        <w:rPr>
          <w:sz w:val="24"/>
          <w:rFonts w:ascii="Times" w:eastAsia="Times" w:hAnsi="Times" w:cs="Times"/>
          <w:color w:val="000000"/>
          <w:w w:val="91.9223862"/>
        </w:rPr>
        <w:t>  υποβολές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συμβεβλημένων  παρόχων  των  υπόλοιπων  κατηγοριών  που  εκκαθαρίζονταν  από  την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01.01.2016 (έχουν αφαιρεθεί οι υποβολές των κρατικών δομών, νοσοκομεία, ΥΠΕ κ.α.), χωρίς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να υπάρχει αντίστοιχη αύξηση στο ανθρώπινο δυναμικό των περιφερειακών μας υπηρεσιών. </w:t>
      </w: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</w:sectPr>
      </w:pPr>
      <w:r>
        <w:br w:type="page"/>
      </w:r>
    </w:p>
    <w:bookmarkStart w:id="2" w:name="2"/>
    <w:bookmarkEnd w:id="2"/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30" w:lineRule="exact"/>
        <w:ind w:left="7906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ΑΔΑ: ΨΘΓΡΟΞ7Μ-7ΑΣ</w:t>
      </w:r>
    </w:p>
    <w:p w:rsidR="001A36FA" w:rsidRDefault="001A36FA" w:rsidP="001A36FA">
      <w:pPr>
        <w:spacing w:before="0" w:after="0" w:lineRule="exact" w:line="222"/>
        <w:ind/>
        <w:rPr/>
      </w:pP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εξέλιξη των υποβολών των νέων συμβάσεων για τους επόμενους μήνες είναι :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101"/>
        <w:ind/>
        <w:rPr/>
      </w:pP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</w:sectPr>
      </w:pPr>
    </w:p>
    <w:p w:rsidR="001A36FA" w:rsidRDefault="001A36FA" w:rsidP="001A36FA">
      <w:pPr>
        <w:spacing w:before="0" w:line="248" w:lineRule="exact"/>
        <w:ind w:left="1267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Κατηγορία παρόχου </w:t>
      </w:r>
      <w:r>
        <w:rPr>
          <w:sz w:val="18"/>
          <w:rFonts w:ascii="Times" w:eastAsia="Times" w:hAnsi="Times" w:cs="Times"/>
          <w:color w:val="000000"/>
          <w:w w:val="91.9223862"/>
        </w:rPr>
        <w:t>2</w:t>
      </w:r>
      <w:r>
        <w:rPr>
          <w:sz w:val="11"/>
          <w:rFonts w:ascii="Times" w:eastAsia="Times" w:hAnsi="Times" w:cs="Times"/>
          <w:color w:val="000000"/>
          <w:w w:val="91.9223862"/>
        </w:rPr>
        <w:t>ος</w:t>
      </w:r>
      <w:r>
        <w:rPr>
          <w:sz w:val="18"/>
          <w:rFonts w:ascii="Times" w:eastAsia="Times" w:hAnsi="Times" w:cs="Times"/>
          <w:color w:val="000000"/>
          <w:w w:val="91.9223862"/>
        </w:rPr>
        <w:t> 2017  3</w:t>
      </w:r>
      <w:r>
        <w:rPr>
          <w:sz w:val="11"/>
          <w:rFonts w:ascii="Times" w:eastAsia="Times" w:hAnsi="Times" w:cs="Times"/>
          <w:color w:val="000000"/>
          <w:w w:val="91.9223862"/>
        </w:rPr>
        <w:t>ος</w:t>
      </w:r>
      <w:r>
        <w:rPr>
          <w:sz w:val="18"/>
          <w:rFonts w:ascii="Times" w:eastAsia="Times" w:hAnsi="Times" w:cs="Times"/>
          <w:color w:val="000000"/>
          <w:w w:val="91.9223862"/>
        </w:rPr>
        <w:t> 2017  </w:t>
      </w:r>
      <w:r>
        <w:rPr>
          <w:sz w:val="18"/>
          <w:rFonts w:ascii="Times" w:eastAsia="Times" w:hAnsi="Times" w:cs="Times"/>
          <w:color w:val="000000"/>
          <w:w w:val="91.9223862"/>
        </w:rPr>
        <w:t>4</w:t>
      </w:r>
      <w:r>
        <w:rPr>
          <w:sz w:val="11"/>
          <w:rFonts w:ascii="Times" w:eastAsia="Times" w:hAnsi="Times" w:cs="Times"/>
          <w:color w:val="000000"/>
          <w:w w:val="91.9223862"/>
        </w:rPr>
        <w:t>ος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line="245" w:lineRule="exact"/>
        <w:ind w:left="8920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2017 </w:t>
      </w:r>
    </w:p>
    <w:p w:rsidR="001A36FA" w:rsidRDefault="001A36FA" w:rsidP="001A36FA">
      <w:pPr>
        <w:spacing w:before="0" w:line="248" w:lineRule="exact"/>
        <w:ind w:left="171"/>
        <w:jc w:val="left"/>
      </w:pPr>
      <w:r w:rsidRPr="001A36FA">
        <w:rPr/>
        <w:br w:type="column"/>
        <w:t/>
      </w:r>
      <w:r>
        <w:rPr>
          <w:sz w:val="18"/>
          <w:rFonts w:ascii="Times" w:eastAsia="Times" w:hAnsi="Times" w:cs="Times"/>
          <w:color w:val="000000"/>
          <w:w w:val="91.9223862"/>
        </w:rPr>
        <w:t>5</w:t>
      </w:r>
      <w:r>
        <w:rPr>
          <w:sz w:val="11"/>
          <w:rFonts w:ascii="Times" w:eastAsia="Times" w:hAnsi="Times" w:cs="Times"/>
          <w:color w:val="000000"/>
          <w:w w:val="91.9223862"/>
        </w:rPr>
        <w:t>ος</w:t>
      </w:r>
      <w:r>
        <w:rPr>
          <w:sz w:val="18"/>
          <w:rFonts w:ascii="Times" w:eastAsia="Times" w:hAnsi="Times" w:cs="Times"/>
          <w:color w:val="000000"/>
          <w:w w:val="91.9223862"/>
        </w:rPr>
        <w:t> 2017 </w:t>
      </w: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  <w:cols w:num="2" w:equalWidth="0">
            <w:col w:w="9371" w:space="0"/>
            <w:col w:w="2522" w:space="0"/>
          </w:cols>
        </w:sectPr>
      </w:pPr>
    </w:p>
    <w:p w:rsidR="001A36FA" w:rsidRDefault="001A36FA" w:rsidP="001A36FA">
      <w:pPr>
        <w:spacing w:before="0" w:line="255" w:lineRule="exact"/>
        <w:ind w:left="1267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παροχής υγειονομικού υλικού </w:t>
      </w:r>
      <w:r>
        <w:rPr>
          <w:sz w:val="18"/>
          <w:rFonts w:ascii="Times" w:eastAsia="Times" w:hAnsi="Times" w:cs="Times"/>
          <w:color w:val="000000"/>
          <w:w w:val="91.9223862"/>
        </w:rPr>
        <w:t>9629 </w:t>
      </w:r>
      <w:r>
        <w:rPr>
          <w:sz w:val="18"/>
          <w:rFonts w:ascii="Times" w:eastAsia="Times" w:hAnsi="Times" w:cs="Times"/>
          <w:color w:val="000000"/>
          <w:w w:val="91.9223862"/>
        </w:rPr>
        <w:t>9596 </w:t>
      </w:r>
      <w:r>
        <w:rPr>
          <w:sz w:val="18"/>
          <w:rFonts w:ascii="Times" w:eastAsia="Times" w:hAnsi="Times" w:cs="Times"/>
          <w:color w:val="000000"/>
          <w:w w:val="91.9223862"/>
        </w:rPr>
        <w:t>9790 </w:t>
      </w:r>
      <w:r>
        <w:rPr>
          <w:sz w:val="18"/>
          <w:rFonts w:ascii="Times" w:eastAsia="Times" w:hAnsi="Times" w:cs="Times"/>
          <w:color w:val="000000"/>
          <w:w w:val="91.9223862"/>
        </w:rPr>
        <w:t>9668 </w:t>
      </w:r>
    </w:p>
    <w:p w:rsidR="001A36FA" w:rsidRDefault="001A36FA" w:rsidP="001A36FA">
      <w:pPr>
        <w:spacing w:before="0" w:line="252" w:lineRule="exact"/>
        <w:ind w:left="1267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σκευασμάτων διαιτητικών τροφίμων  </w:t>
      </w:r>
      <w:r>
        <w:rPr>
          <w:sz w:val="18"/>
          <w:rFonts w:ascii="Times" w:eastAsia="Times" w:hAnsi="Times" w:cs="Times"/>
          <w:color w:val="000000"/>
          <w:w w:val="91.9223862"/>
        </w:rPr>
        <w:t>1168 </w:t>
      </w:r>
      <w:r>
        <w:rPr>
          <w:sz w:val="18"/>
          <w:rFonts w:ascii="Times" w:eastAsia="Times" w:hAnsi="Times" w:cs="Times"/>
          <w:color w:val="000000"/>
          <w:w w:val="91.9223862"/>
        </w:rPr>
        <w:t>1661 </w:t>
      </w:r>
      <w:r>
        <w:rPr>
          <w:sz w:val="18"/>
          <w:rFonts w:ascii="Times" w:eastAsia="Times" w:hAnsi="Times" w:cs="Times"/>
          <w:color w:val="000000"/>
          <w:w w:val="91.9223862"/>
        </w:rPr>
        <w:t>1831 </w:t>
      </w:r>
      <w:r>
        <w:rPr>
          <w:sz w:val="18"/>
          <w:rFonts w:ascii="Times" w:eastAsia="Times" w:hAnsi="Times" w:cs="Times"/>
          <w:color w:val="000000"/>
          <w:w w:val="91.9223862"/>
        </w:rPr>
        <w:t>2007 </w:t>
      </w:r>
    </w:p>
    <w:p w:rsidR="001A36FA" w:rsidRDefault="001A36FA" w:rsidP="001A36FA">
      <w:pPr>
        <w:spacing w:before="0" w:line="254" w:lineRule="exact"/>
        <w:ind w:left="1267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ακουστικών βαρηκοΐας ορθοπεδικών και αναπνευστικών συσκευών </w:t>
      </w:r>
      <w:r>
        <w:rPr>
          <w:sz w:val="18"/>
          <w:rFonts w:ascii="Times" w:eastAsia="Times" w:hAnsi="Times" w:cs="Times"/>
          <w:color w:val="000000"/>
          <w:w w:val="91.9223862"/>
        </w:rPr>
        <w:t>436 </w:t>
      </w:r>
      <w:r>
        <w:rPr>
          <w:sz w:val="18"/>
          <w:rFonts w:ascii="Times" w:eastAsia="Times" w:hAnsi="Times" w:cs="Times"/>
          <w:color w:val="000000"/>
          <w:w w:val="91.9223862"/>
        </w:rPr>
        <w:t>704 </w:t>
      </w:r>
      <w:r>
        <w:rPr>
          <w:sz w:val="18"/>
          <w:rFonts w:ascii="Times" w:eastAsia="Times" w:hAnsi="Times" w:cs="Times"/>
          <w:color w:val="000000"/>
          <w:w w:val="91.9223862"/>
        </w:rPr>
        <w:t>935 </w:t>
      </w:r>
      <w:r>
        <w:rPr>
          <w:sz w:val="18"/>
          <w:rFonts w:ascii="Times" w:eastAsia="Times" w:hAnsi="Times" w:cs="Times"/>
          <w:color w:val="000000"/>
          <w:w w:val="91.9223862"/>
        </w:rPr>
        <w:t>1180 </w:t>
      </w:r>
    </w:p>
    <w:p w:rsidR="001A36FA" w:rsidRDefault="001A36FA" w:rsidP="001A36FA">
      <w:pPr>
        <w:spacing w:before="0" w:line="254" w:lineRule="exact"/>
        <w:ind w:left="1267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Σύνολο  </w:t>
      </w:r>
      <w:r>
        <w:rPr>
          <w:sz w:val="18"/>
          <w:rFonts w:ascii="Times" w:eastAsia="Times" w:hAnsi="Times" w:cs="Times"/>
          <w:color w:val="000000"/>
          <w:b/>
          <w:w w:val="91.9223862"/>
        </w:rPr>
        <w:t>11233 </w:t>
      </w:r>
      <w:r>
        <w:rPr>
          <w:sz w:val="18"/>
          <w:rFonts w:ascii="Times" w:eastAsia="Times" w:hAnsi="Times" w:cs="Times"/>
          <w:color w:val="000000"/>
          <w:b/>
          <w:w w:val="91.9223862"/>
        </w:rPr>
        <w:t>11961  12556 </w:t>
      </w:r>
      <w:r>
        <w:rPr>
          <w:sz w:val="18"/>
          <w:rFonts w:ascii="Times" w:eastAsia="Times" w:hAnsi="Times" w:cs="Times"/>
          <w:color w:val="000000"/>
          <w:b/>
          <w:w w:val="91.9223862"/>
        </w:rPr>
        <w:t>12855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77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Παρατηρείται μια σταδιακή αύξηση του αριθμού των υποβολών από τον Φεβρουάριο που τον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Μάϊο φτάνει περίπου το </w:t>
      </w:r>
      <w:r>
        <w:rPr>
          <w:sz w:val="24"/>
          <w:rFonts w:ascii="Times" w:eastAsia="Times" w:hAnsi="Times" w:cs="Times"/>
          <w:color w:val="000000"/>
          <w:b/>
          <w:w w:val="91.9223862"/>
        </w:rPr>
        <w:t>20%</w:t>
      </w:r>
      <w:r>
        <w:rPr>
          <w:sz w:val="24"/>
          <w:rFonts w:ascii="Times" w:eastAsia="Times" w:hAnsi="Times" w:cs="Times"/>
          <w:color w:val="000000"/>
          <w:w w:val="91.9223862"/>
        </w:rPr>
        <w:t>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Υφιστάμενη κατάσταση-Εξέλιξη εκκαθάρισης υποβολών Ιανουαρίου 2017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4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 εκκαθάριση  των  υποβολών  Ιανουαρίου  2017  των  νέων  συμβάσεων  ουσιαστικά  ξεκινά  την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19/6/2017.  Είχε προηγηθεί η αποστολή στις Περιφερειακές Υπηρεσίες των αρχικών οδηγιών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για  την  εκκαθάριση  αυτών  των  δαπανών  και  ήταν  διαθέσιμο  και  ψηφιοποιημένο  περίπου  το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20% των υποβολών του μήνα.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Σήμερα  4/7  η  εξέλιξη  της  εκκαθάρισης  μηνός  Ιανουαρίου,  για  τις  υποβολές  των  νέων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συμβάσεων έχει την παρακάτω εικόνα :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86"/>
        <w:ind/>
        <w:rPr/>
      </w:pP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</w:sectPr>
      </w:pPr>
    </w:p>
    <w:p w:rsidR="001A36FA" w:rsidRDefault="001A36FA" w:rsidP="001A36FA">
      <w:pPr>
        <w:spacing w:before="0" w:line="199" w:lineRule="exact"/>
        <w:ind w:left="70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 </w:t>
      </w:r>
      <w:r>
        <w:rPr>
          <w:sz w:val="18"/>
          <w:rFonts w:ascii="Times" w:eastAsia="Times" w:hAnsi="Times" w:cs="Times"/>
          <w:color w:val="000000"/>
          <w:w w:val="91.9223862"/>
        </w:rPr>
        <w:t>Ποσοστό </w:t>
      </w:r>
    </w:p>
    <w:p w:rsidR="001A36FA" w:rsidRDefault="001A36FA" w:rsidP="001A36FA">
      <w:pPr>
        <w:spacing w:before="0" w:line="242" w:lineRule="exact"/>
        <w:ind w:left="2840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ψηφιοποιημένων και </w:t>
      </w:r>
    </w:p>
    <w:p w:rsidR="001A36FA" w:rsidRDefault="001A36FA" w:rsidP="001A36FA">
      <w:pPr>
        <w:spacing w:before="0" w:line="245" w:lineRule="exact"/>
        <w:ind w:left="2840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διαθέσιμων υποβολών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59" w:lineRule="exact"/>
        <w:ind w:left="70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παροχής υγειονομικού </w:t>
      </w:r>
    </w:p>
    <w:p w:rsidR="001A36FA" w:rsidRDefault="001A36FA" w:rsidP="001A36FA">
      <w:pPr>
        <w:spacing w:before="0" w:line="245" w:lineRule="exact"/>
        <w:ind w:left="70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υλικού </w:t>
      </w:r>
    </w:p>
    <w:p w:rsidR="001A36FA" w:rsidRDefault="001A36FA" w:rsidP="001A36FA">
      <w:pPr>
        <w:spacing w:before="0" w:line="252" w:lineRule="exact"/>
        <w:ind w:left="70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σκευασμάτων </w:t>
      </w:r>
    </w:p>
    <w:p w:rsidR="001A36FA" w:rsidRDefault="001A36FA" w:rsidP="001A36FA">
      <w:pPr>
        <w:spacing w:before="0" w:line="245" w:lineRule="exact"/>
        <w:ind w:left="70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διαιτητικών τροφίμων  </w:t>
      </w:r>
    </w:p>
    <w:p w:rsidR="001A36FA" w:rsidRDefault="001A36FA" w:rsidP="001A36FA">
      <w:pPr>
        <w:spacing w:before="0" w:line="254" w:lineRule="exact"/>
        <w:ind w:left="70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ακουστικών βαρηκοΐας </w:t>
      </w:r>
    </w:p>
    <w:p w:rsidR="001A36FA" w:rsidRDefault="001A36FA" w:rsidP="001A36FA">
      <w:pPr>
        <w:spacing w:before="0" w:line="245" w:lineRule="exact"/>
        <w:ind w:left="70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ορθοπεδικών και </w:t>
      </w:r>
    </w:p>
    <w:p w:rsidR="001A36FA" w:rsidRDefault="001A36FA" w:rsidP="001A36FA">
      <w:pPr>
        <w:spacing w:before="0" w:line="245" w:lineRule="exact"/>
        <w:ind w:left="70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αναπνευστικών </w:t>
      </w:r>
    </w:p>
    <w:p w:rsidR="001A36FA" w:rsidRDefault="001A36FA" w:rsidP="001A36FA">
      <w:pPr>
        <w:spacing w:before="0" w:line="242" w:lineRule="exact"/>
        <w:ind w:left="70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συσκευών </w:t>
      </w:r>
    </w:p>
    <w:p w:rsidR="001A36FA" w:rsidRDefault="001A36FA" w:rsidP="001A36FA">
      <w:pPr>
        <w:spacing w:before="0" w:line="199" w:lineRule="exact"/>
        <w:ind w:left="209"/>
        <w:jc w:val="left"/>
      </w:pPr>
      <w:r w:rsidRPr="001A36FA">
        <w:rPr/>
        <w:br w:type="column"/>
        <w:t/>
      </w:r>
      <w:r>
        <w:rPr>
          <w:sz w:val="18"/>
          <w:rFonts w:ascii="Times" w:eastAsia="Times" w:hAnsi="Times" w:cs="Times"/>
          <w:color w:val="000000"/>
          <w:w w:val="91.9223862"/>
        </w:rPr>
        <w:t>Ποσοστό ολοκλήρωσης </w:t>
      </w:r>
    </w:p>
    <w:p w:rsidR="001A36FA" w:rsidRDefault="001A36FA" w:rsidP="001A36FA">
      <w:pPr>
        <w:spacing w:before="0" w:line="242" w:lineRule="exact"/>
        <w:ind w:left="209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της εκκαθάρισης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64" w:lineRule="exact"/>
        <w:ind w:left="-1137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90% </w:t>
      </w:r>
      <w:r>
        <w:rPr>
          <w:sz w:val="18"/>
          <w:rFonts w:ascii="Times" w:eastAsia="Times" w:hAnsi="Times" w:cs="Times"/>
          <w:color w:val="000000"/>
          <w:w w:val="91.9223862"/>
        </w:rPr>
        <w:t>66% </w:t>
      </w:r>
      <w:r>
        <w:rPr>
          <w:sz w:val="18"/>
          <w:rFonts w:ascii="Times" w:eastAsia="Times" w:hAnsi="Times" w:cs="Times"/>
          <w:color w:val="000000"/>
          <w:w w:val="91.9223862"/>
        </w:rPr>
        <w:t>73%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57" w:lineRule="exact"/>
        <w:ind w:left="-1137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92% </w:t>
      </w:r>
      <w:r>
        <w:rPr>
          <w:sz w:val="18"/>
          <w:rFonts w:ascii="Times" w:eastAsia="Times" w:hAnsi="Times" w:cs="Times"/>
          <w:color w:val="000000"/>
          <w:w w:val="91.9223862"/>
        </w:rPr>
        <w:t>60% </w:t>
      </w:r>
      <w:r>
        <w:rPr>
          <w:sz w:val="18"/>
          <w:rFonts w:ascii="Times" w:eastAsia="Times" w:hAnsi="Times" w:cs="Times"/>
          <w:color w:val="000000"/>
          <w:w w:val="91.9223862"/>
        </w:rPr>
        <w:t>66%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59" w:lineRule="exact"/>
        <w:ind w:left="-1137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93% </w:t>
      </w:r>
      <w:r>
        <w:rPr>
          <w:sz w:val="18"/>
          <w:rFonts w:ascii="Times" w:eastAsia="Times" w:hAnsi="Times" w:cs="Times"/>
          <w:color w:val="000000"/>
          <w:w w:val="91.9223862"/>
        </w:rPr>
        <w:t>59% </w:t>
      </w:r>
      <w:r>
        <w:rPr>
          <w:sz w:val="18"/>
          <w:rFonts w:ascii="Times" w:eastAsia="Times" w:hAnsi="Times" w:cs="Times"/>
          <w:color w:val="000000"/>
          <w:w w:val="91.9223862"/>
        </w:rPr>
        <w:t>59% </w:t>
      </w:r>
    </w:p>
    <w:p w:rsidR="001A36FA" w:rsidRDefault="001A36FA" w:rsidP="001A36FA">
      <w:pPr>
        <w:spacing w:before="0" w:line="199" w:lineRule="exact"/>
        <w:ind w:left="-1174"/>
        <w:jc w:val="left"/>
      </w:pPr>
      <w:r w:rsidRPr="001A36FA">
        <w:rPr/>
        <w:br w:type="column"/>
        <w:t/>
      </w:r>
      <w:r>
        <w:rPr>
          <w:sz w:val="18"/>
          <w:rFonts w:ascii="Times" w:eastAsia="Times" w:hAnsi="Times" w:cs="Times"/>
          <w:color w:val="000000"/>
          <w:w w:val="91.9223862"/>
        </w:rPr>
        <w:t>Ποσοστό ολοκλήρωσης </w:t>
      </w:r>
    </w:p>
    <w:p w:rsidR="001A36FA" w:rsidRDefault="001A36FA" w:rsidP="001A36FA">
      <w:pPr>
        <w:spacing w:before="0" w:line="242" w:lineRule="exact"/>
        <w:ind w:left="-1174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της  εκκαθάρισης  επί </w:t>
      </w:r>
    </w:p>
    <w:p w:rsidR="001A36FA" w:rsidRDefault="001A36FA" w:rsidP="001A36FA">
      <w:pPr>
        <w:spacing w:before="0" w:line="245" w:lineRule="exact"/>
        <w:ind w:left="-1174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των </w:t>
      </w:r>
      <w:r>
        <w:rPr>
          <w:sz w:val="18"/>
          <w:rFonts w:ascii="Times" w:eastAsia="Times" w:hAnsi="Times" w:cs="Times"/>
          <w:color w:val="000000"/>
          <w:w w:val="91.9223862"/>
        </w:rPr>
        <w:t>διαθέσιμων </w:t>
      </w:r>
    </w:p>
    <w:p w:rsidR="001A36FA" w:rsidRDefault="001A36FA" w:rsidP="001A36FA">
      <w:pPr>
        <w:spacing w:before="0" w:line="245" w:lineRule="exact"/>
        <w:ind w:left="-1174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υποβολών </w:t>
      </w: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  <w:cols w:num="3" w:equalWidth="0">
            <w:col w:w="4760" w:space="0"/>
            <w:col w:w="3516" w:space="0"/>
            <w:col w:w="3617" w:space="0"/>
          </w:cols>
        </w:sectPr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5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σταδιακά αυξάνονται τους επόμενους μήνες, δεν είναι αποθαρρυντική εάν ληφθεί υπόψη :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ότι  πρόκειται  για  νέα  διαδικασία,  άγνωστη  μέχρι  σήμερα,  τουλάχιστον  σε  μεγάλο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ποσοστό, στο προσωπικό του Οργανισμού,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ότι το προσωπικό ουσιαστικά εκπαιδεύεται στην πράξη,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ότι οι εφαρμογές διορθώνονται από τα ευρήματα της εκκαθάρισης,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ότι το μεγαλύτερο ποσοστό των υποβολών ελέγχεται στο 100%,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ότι δεν υπήρχαν σαφείς οδηγίες συνταγογράφησης και εκτέλεσης των γνωματεύσεων,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  συνολικός  σχεδιασμός  και  η  διαδικασία  χορήγησης  των  παροχών  αυτών  από  την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έναρξη λειτουργίας του Οργανισμού και κυρίως 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41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  χρόνος  που  απαιτείται  κατά  τη  διαδικασία  για  τον  έλεγχο  των  καθορισμένων  κατά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παροχή χρόνων χορήγησης, των καθορισμένων κατά παροχή τιμών απόδοσης και των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ποσοστών  συμμετοχής  και  των  ποσοτήτων  που  μέχρι  σήμερα  δεν  ελέγχονται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αυτοματοποιημένα.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εξέλιξη της εκκαθάρισης για τις ίδιες υποβολές στο νομό Αττικής είναι τελείως διαφορετική :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86"/>
        <w:ind/>
        <w:rPr/>
      </w:pP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</w:sectPr>
      </w:pPr>
    </w:p>
    <w:p w:rsidR="001A36FA" w:rsidRDefault="001A36FA" w:rsidP="001A36FA">
      <w:pPr>
        <w:spacing w:before="0" w:line="199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 </w:t>
      </w:r>
      <w:r>
        <w:rPr>
          <w:sz w:val="18"/>
          <w:rFonts w:ascii="Times" w:eastAsia="Times" w:hAnsi="Times" w:cs="Times"/>
          <w:color w:val="000000"/>
          <w:w w:val="91.9223862"/>
        </w:rPr>
        <w:t>Υγειον. </w:t>
      </w:r>
    </w:p>
    <w:p w:rsidR="001A36FA" w:rsidRDefault="001A36FA" w:rsidP="001A36FA">
      <w:pPr>
        <w:spacing w:before="0" w:line="245" w:lineRule="exact"/>
        <w:ind w:left="376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Υλικό </w:t>
      </w:r>
    </w:p>
    <w:p w:rsidR="001A36FA" w:rsidRDefault="001A36FA" w:rsidP="001A36FA">
      <w:pPr>
        <w:spacing w:before="0" w:line="199" w:lineRule="exact"/>
        <w:ind w:left="174"/>
        <w:jc w:val="left"/>
      </w:pPr>
      <w:r w:rsidRPr="001A36FA">
        <w:rPr/>
        <w:br w:type="column"/>
        <w:t/>
      </w:r>
      <w:r>
        <w:rPr>
          <w:sz w:val="18"/>
          <w:rFonts w:ascii="Times" w:eastAsia="Times" w:hAnsi="Times" w:cs="Times"/>
          <w:color w:val="000000"/>
          <w:w w:val="91.9223862"/>
        </w:rPr>
        <w:t>Σκευάσματα </w:t>
      </w:r>
    </w:p>
    <w:p w:rsidR="001A36FA" w:rsidRDefault="001A36FA" w:rsidP="001A36FA">
      <w:pPr>
        <w:spacing w:before="0" w:line="245" w:lineRule="exact"/>
        <w:ind w:left="174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Διαιτ. </w:t>
      </w:r>
    </w:p>
    <w:p w:rsidR="001A36FA" w:rsidRDefault="001A36FA" w:rsidP="001A36FA">
      <w:pPr>
        <w:spacing w:before="0" w:line="199" w:lineRule="exact"/>
        <w:ind w:left="173"/>
        <w:jc w:val="left"/>
      </w:pPr>
      <w:r w:rsidRPr="001A36FA">
        <w:rPr/>
        <w:br w:type="column"/>
        <w:t/>
      </w:r>
      <w:r>
        <w:rPr>
          <w:sz w:val="18"/>
          <w:rFonts w:ascii="Times" w:eastAsia="Times" w:hAnsi="Times" w:cs="Times"/>
          <w:color w:val="000000"/>
          <w:w w:val="91.9223862"/>
        </w:rPr>
        <w:t>Πρόσθετη </w:t>
      </w:r>
    </w:p>
    <w:p w:rsidR="001A36FA" w:rsidRDefault="001A36FA" w:rsidP="001A36FA">
      <w:pPr>
        <w:spacing w:before="0" w:line="245" w:lineRule="exact"/>
        <w:ind w:left="121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υποβολών </w:t>
      </w: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  <w:cols w:num="3" w:equalWidth="0">
            <w:col w:w="4382" w:space="0"/>
            <w:col w:w="1235" w:space="0"/>
            <w:col w:w="6277" w:space="0"/>
          </w:cols>
        </w:sectPr>
      </w:pPr>
      <w:r>
        <w:br w:type="page"/>
      </w:r>
    </w:p>
    <w:bookmarkStart w:id="3" w:name="3"/>
    <w:bookmarkEnd w:id="3"/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30" w:lineRule="exact"/>
        <w:ind w:left="7906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ΑΔΑ: ΨΘΓΡΟΞ7Μ-7ΑΣ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49" w:lineRule="exact"/>
        <w:ind w:left="4556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τροφίμων </w:t>
      </w:r>
    </w:p>
    <w:p w:rsidR="001A36FA" w:rsidRDefault="001A36FA" w:rsidP="001A36FA">
      <w:pPr>
        <w:spacing w:before="0" w:after="0" w:lineRule="exact" w:line="53"/>
        <w:ind/>
        <w:rPr/>
      </w:pP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</w:sectPr>
      </w:pPr>
    </w:p>
    <w:p w:rsidR="001A36FA" w:rsidRDefault="001A36FA" w:rsidP="001A36FA">
      <w:pPr>
        <w:spacing w:before="0" w:line="199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ΠΕΔΙ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ΑΘΗΝΑΣ </w:t>
      </w:r>
    </w:p>
    <w:p w:rsidR="001A36FA" w:rsidRDefault="001A36FA" w:rsidP="001A36FA">
      <w:pPr>
        <w:spacing w:before="0" w:line="254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Υποβολές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που έχουν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εκκαθαριστεί </w:t>
      </w:r>
    </w:p>
    <w:p w:rsidR="001A36FA" w:rsidRDefault="001A36FA" w:rsidP="001A36FA">
      <w:pPr>
        <w:spacing w:before="0" w:line="252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ΠΕΔΙ ΑΓ.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ΠΑΡΑΣΚ </w:t>
      </w:r>
    </w:p>
    <w:p w:rsidR="001A36FA" w:rsidRDefault="001A36FA" w:rsidP="001A36FA">
      <w:pPr>
        <w:spacing w:before="0" w:line="254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Υποβολές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που έχουν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εκκαθαριστεί </w:t>
      </w:r>
    </w:p>
    <w:p w:rsidR="001A36FA" w:rsidRDefault="001A36FA" w:rsidP="001A36FA">
      <w:pPr>
        <w:spacing w:before="0" w:line="199" w:lineRule="exact"/>
        <w:ind w:left="347"/>
        <w:jc w:val="left"/>
      </w:pPr>
      <w:r w:rsidRPr="001A36FA">
        <w:rPr/>
        <w:br w:type="column"/>
        <w:t/>
      </w:r>
      <w:r>
        <w:rPr>
          <w:sz w:val="18"/>
          <w:rFonts w:ascii="Times" w:eastAsia="Times" w:hAnsi="Times" w:cs="Times"/>
          <w:color w:val="000000"/>
          <w:w w:val="91.9223862"/>
        </w:rPr>
        <w:t>1070 </w:t>
      </w:r>
      <w:r>
        <w:rPr>
          <w:sz w:val="18"/>
          <w:rFonts w:ascii="Times" w:eastAsia="Times" w:hAnsi="Times" w:cs="Times"/>
          <w:color w:val="000000"/>
          <w:w w:val="91.9223862"/>
        </w:rPr>
        <w:t>61 </w:t>
      </w:r>
      <w:r>
        <w:rPr>
          <w:sz w:val="18"/>
          <w:rFonts w:ascii="Times" w:eastAsia="Times" w:hAnsi="Times" w:cs="Times"/>
          <w:color w:val="000000"/>
          <w:w w:val="91.9223862"/>
        </w:rPr>
        <w:t>14 </w:t>
      </w:r>
      <w:r>
        <w:rPr>
          <w:sz w:val="18"/>
          <w:rFonts w:ascii="Times" w:eastAsia="Times" w:hAnsi="Times" w:cs="Times"/>
          <w:color w:val="000000"/>
          <w:w w:val="91.9223862"/>
        </w:rPr>
        <w:t>1145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59" w:lineRule="exact"/>
        <w:ind w:left="44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313 </w:t>
      </w:r>
      <w:r>
        <w:rPr>
          <w:sz w:val="18"/>
          <w:rFonts w:ascii="Times" w:eastAsia="Times" w:hAnsi="Times" w:cs="Times"/>
          <w:color w:val="000000"/>
          <w:w w:val="91.9223862"/>
        </w:rPr>
        <w:t>51 </w:t>
      </w:r>
      <w:r>
        <w:rPr>
          <w:sz w:val="18"/>
          <w:rFonts w:ascii="Times" w:eastAsia="Times" w:hAnsi="Times" w:cs="Times"/>
          <w:color w:val="000000"/>
          <w:w w:val="91.9223862"/>
        </w:rPr>
        <w:t>11 </w:t>
      </w:r>
      <w:r>
        <w:rPr>
          <w:sz w:val="18"/>
          <w:rFonts w:ascii="Times" w:eastAsia="Times" w:hAnsi="Times" w:cs="Times"/>
          <w:color w:val="000000"/>
          <w:w w:val="91.9223862"/>
        </w:rPr>
        <w:t>375 </w:t>
      </w:r>
      <w:r>
        <w:rPr>
          <w:sz w:val="18"/>
          <w:rFonts w:ascii="Times" w:eastAsia="Times" w:hAnsi="Times" w:cs="Times"/>
          <w:color w:val="000000"/>
          <w:w w:val="91.9223862"/>
        </w:rPr>
        <w:t>32%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62" w:lineRule="exact"/>
        <w:ind w:left="44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506 </w:t>
      </w:r>
      <w:r>
        <w:rPr>
          <w:sz w:val="18"/>
          <w:rFonts w:ascii="Times" w:eastAsia="Times" w:hAnsi="Times" w:cs="Times"/>
          <w:color w:val="000000"/>
          <w:w w:val="91.9223862"/>
        </w:rPr>
        <w:t>29 </w:t>
      </w:r>
      <w:r>
        <w:rPr>
          <w:sz w:val="18"/>
          <w:rFonts w:ascii="Times" w:eastAsia="Times" w:hAnsi="Times" w:cs="Times"/>
          <w:color w:val="000000"/>
          <w:w w:val="91.9223862"/>
        </w:rPr>
        <w:t>9 </w:t>
      </w:r>
      <w:r>
        <w:rPr>
          <w:sz w:val="18"/>
          <w:rFonts w:ascii="Times" w:eastAsia="Times" w:hAnsi="Times" w:cs="Times"/>
          <w:color w:val="000000"/>
          <w:w w:val="91.9223862"/>
        </w:rPr>
        <w:t>546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59" w:lineRule="exact"/>
        <w:ind w:left="44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107 </w:t>
      </w:r>
      <w:r>
        <w:rPr>
          <w:sz w:val="18"/>
          <w:rFonts w:ascii="Times" w:eastAsia="Times" w:hAnsi="Times" w:cs="Times"/>
          <w:color w:val="000000"/>
          <w:w w:val="91.9223862"/>
        </w:rPr>
        <w:t>0 </w:t>
      </w:r>
      <w:r>
        <w:rPr>
          <w:sz w:val="18"/>
          <w:rFonts w:ascii="Times" w:eastAsia="Times" w:hAnsi="Times" w:cs="Times"/>
          <w:color w:val="000000"/>
          <w:w w:val="91.9223862"/>
        </w:rPr>
        <w:t>8 </w:t>
      </w:r>
      <w:r>
        <w:rPr>
          <w:sz w:val="18"/>
          <w:rFonts w:ascii="Times" w:eastAsia="Times" w:hAnsi="Times" w:cs="Times"/>
          <w:color w:val="000000"/>
          <w:w w:val="91.9223862"/>
        </w:rPr>
        <w:t>115 </w:t>
      </w:r>
      <w:r>
        <w:rPr>
          <w:sz w:val="18"/>
          <w:rFonts w:ascii="Times" w:eastAsia="Times" w:hAnsi="Times" w:cs="Times"/>
          <w:color w:val="000000"/>
          <w:w w:val="91.9223862"/>
        </w:rPr>
        <w:t>21% </w:t>
      </w: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  <w:cols w:num="2" w:equalWidth="0">
            <w:col w:w="3588" w:space="0"/>
            <w:col w:w="8306" w:space="0"/>
          </w:cols>
        </w:sectPr>
      </w:pPr>
    </w:p>
    <w:p w:rsidR="001A36FA" w:rsidRDefault="001A36FA" w:rsidP="001A36FA">
      <w:pPr>
        <w:spacing w:before="0" w:line="252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ΠΕΔΙ ΠΕΙΡΑΙΑ </w:t>
      </w:r>
      <w:r>
        <w:rPr>
          <w:sz w:val="18"/>
          <w:rFonts w:ascii="Times" w:eastAsia="Times" w:hAnsi="Times" w:cs="Times"/>
          <w:color w:val="000000"/>
          <w:w w:val="91.9223862"/>
        </w:rPr>
        <w:t>430 </w:t>
      </w:r>
      <w:r>
        <w:rPr>
          <w:sz w:val="18"/>
          <w:rFonts w:ascii="Times" w:eastAsia="Times" w:hAnsi="Times" w:cs="Times"/>
          <w:color w:val="000000"/>
          <w:w w:val="91.9223862"/>
        </w:rPr>
        <w:t>29 </w:t>
      </w:r>
      <w:r>
        <w:rPr>
          <w:sz w:val="18"/>
          <w:rFonts w:ascii="Times" w:eastAsia="Times" w:hAnsi="Times" w:cs="Times"/>
          <w:color w:val="000000"/>
          <w:w w:val="91.9223862"/>
        </w:rPr>
        <w:t>11 </w:t>
      </w:r>
      <w:r>
        <w:rPr>
          <w:sz w:val="18"/>
          <w:rFonts w:ascii="Times" w:eastAsia="Times" w:hAnsi="Times" w:cs="Times"/>
          <w:color w:val="000000"/>
          <w:w w:val="91.9223862"/>
        </w:rPr>
        <w:t>470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after="0" w:lineRule="exact" w:line="55"/>
        <w:ind/>
        <w:rPr/>
      </w:pP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</w:sectPr>
      </w:pPr>
    </w:p>
    <w:p w:rsidR="001A36FA" w:rsidRDefault="001A36FA" w:rsidP="001A36FA">
      <w:pPr>
        <w:spacing w:before="0" w:line="199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Υποβολές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που έχουν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εκκαθαριστεί </w:t>
      </w:r>
    </w:p>
    <w:p w:rsidR="001A36FA" w:rsidRDefault="001A36FA" w:rsidP="001A36FA">
      <w:pPr>
        <w:spacing w:before="0" w:line="254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ΠΕΔΙ </w:t>
      </w:r>
    </w:p>
    <w:p w:rsidR="001A36FA" w:rsidRDefault="001A36FA" w:rsidP="001A36FA">
      <w:pPr>
        <w:spacing w:before="0" w:line="242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ΚΑΛΛΙΘΕΑΣ </w:t>
      </w:r>
    </w:p>
    <w:p w:rsidR="001A36FA" w:rsidRDefault="001A36FA" w:rsidP="001A36FA">
      <w:pPr>
        <w:spacing w:before="0" w:line="254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Υποβολές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που έχουν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εκκαθαριστεί </w:t>
      </w:r>
    </w:p>
    <w:p w:rsidR="001A36FA" w:rsidRDefault="001A36FA" w:rsidP="001A36FA">
      <w:pPr>
        <w:spacing w:before="0" w:line="25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ΠΕΔΙ ΔΥΤ. </w:t>
      </w:r>
    </w:p>
    <w:p w:rsidR="001A36FA" w:rsidRDefault="001A36FA" w:rsidP="001A36FA">
      <w:pPr>
        <w:spacing w:before="0" w:line="242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ΑΘΗΝΑΣ </w:t>
      </w:r>
    </w:p>
    <w:p w:rsidR="001A36FA" w:rsidRDefault="001A36FA" w:rsidP="001A36FA">
      <w:pPr>
        <w:spacing w:before="0" w:line="254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Υποβολές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που έχουν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εκκαθαριστεί </w:t>
      </w:r>
    </w:p>
    <w:p w:rsidR="001A36FA" w:rsidRDefault="001A36FA" w:rsidP="001A36FA">
      <w:pPr>
        <w:spacing w:before="0" w:line="254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ΠΕΔΙ </w:t>
      </w:r>
    </w:p>
    <w:p w:rsidR="001A36FA" w:rsidRDefault="001A36FA" w:rsidP="001A36FA">
      <w:pPr>
        <w:spacing w:before="0" w:line="242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ΠΑΛΛΗΝΗΣ </w:t>
      </w:r>
    </w:p>
    <w:p w:rsidR="001A36FA" w:rsidRDefault="001A36FA" w:rsidP="001A36FA">
      <w:pPr>
        <w:spacing w:before="0" w:line="254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Υποβολές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που έχουν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εκκαθαριστεί </w:t>
      </w:r>
    </w:p>
    <w:p w:rsidR="001A36FA" w:rsidRDefault="001A36FA" w:rsidP="001A36FA">
      <w:pPr>
        <w:spacing w:before="0" w:line="254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ΠΕΔΙ </w:t>
      </w:r>
    </w:p>
    <w:p w:rsidR="001A36FA" w:rsidRDefault="001A36FA" w:rsidP="001A36FA">
      <w:pPr>
        <w:spacing w:before="0" w:line="242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ΕΛΕΥΣΙΝΑΣ </w:t>
      </w:r>
    </w:p>
    <w:p w:rsidR="001A36FA" w:rsidRDefault="001A36FA" w:rsidP="001A36FA">
      <w:pPr>
        <w:spacing w:before="0" w:line="254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Υποβολές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που έχουν </w:t>
      </w:r>
    </w:p>
    <w:p w:rsidR="001A36FA" w:rsidRDefault="001A36FA" w:rsidP="001A36FA">
      <w:pPr>
        <w:spacing w:before="0" w:line="245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εκκαθαριστεί </w:t>
      </w:r>
    </w:p>
    <w:p w:rsidR="001A36FA" w:rsidRDefault="001A36FA" w:rsidP="001A36FA">
      <w:pPr>
        <w:spacing w:before="0" w:line="199" w:lineRule="exact"/>
        <w:ind w:left="448"/>
        <w:jc w:val="left"/>
      </w:pPr>
      <w:r w:rsidRPr="001A36FA">
        <w:rPr/>
        <w:br w:type="column"/>
        <w:t/>
      </w:r>
      <w:r>
        <w:rPr>
          <w:sz w:val="18"/>
          <w:rFonts w:ascii="Times" w:eastAsia="Times" w:hAnsi="Times" w:cs="Times"/>
          <w:color w:val="000000"/>
          <w:w w:val="91.9223862"/>
        </w:rPr>
        <w:t>181 </w:t>
      </w:r>
      <w:r>
        <w:rPr>
          <w:sz w:val="18"/>
          <w:rFonts w:ascii="Times" w:eastAsia="Times" w:hAnsi="Times" w:cs="Times"/>
          <w:color w:val="000000"/>
          <w:w w:val="91.9223862"/>
        </w:rPr>
        <w:t>0 </w:t>
      </w:r>
      <w:r>
        <w:rPr>
          <w:sz w:val="18"/>
          <w:rFonts w:ascii="Times" w:eastAsia="Times" w:hAnsi="Times" w:cs="Times"/>
          <w:color w:val="000000"/>
          <w:w w:val="91.9223862"/>
        </w:rPr>
        <w:t>1 </w:t>
      </w:r>
      <w:r>
        <w:rPr>
          <w:sz w:val="18"/>
          <w:rFonts w:ascii="Times" w:eastAsia="Times" w:hAnsi="Times" w:cs="Times"/>
          <w:color w:val="000000"/>
          <w:w w:val="91.9223862"/>
        </w:rPr>
        <w:t>181 </w:t>
      </w:r>
      <w:r>
        <w:rPr>
          <w:sz w:val="18"/>
          <w:rFonts w:ascii="Times" w:eastAsia="Times" w:hAnsi="Times" w:cs="Times"/>
          <w:color w:val="000000"/>
          <w:w w:val="91.9223862"/>
        </w:rPr>
        <w:t>39%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64" w:lineRule="exact"/>
        <w:ind w:left="44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400 </w:t>
      </w:r>
      <w:r>
        <w:rPr>
          <w:sz w:val="18"/>
          <w:rFonts w:ascii="Times" w:eastAsia="Times" w:hAnsi="Times" w:cs="Times"/>
          <w:color w:val="000000"/>
          <w:w w:val="91.9223862"/>
        </w:rPr>
        <w:t>41 </w:t>
      </w:r>
      <w:r>
        <w:rPr>
          <w:sz w:val="18"/>
          <w:rFonts w:ascii="Times" w:eastAsia="Times" w:hAnsi="Times" w:cs="Times"/>
          <w:color w:val="000000"/>
          <w:w w:val="91.9223862"/>
        </w:rPr>
        <w:t>4 </w:t>
      </w:r>
      <w:r>
        <w:rPr>
          <w:sz w:val="18"/>
          <w:rFonts w:ascii="Times" w:eastAsia="Times" w:hAnsi="Times" w:cs="Times"/>
          <w:color w:val="000000"/>
          <w:w w:val="91.9223862"/>
        </w:rPr>
        <w:t>445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57" w:lineRule="exact"/>
        <w:ind w:left="44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115 </w:t>
      </w:r>
      <w:r>
        <w:rPr>
          <w:sz w:val="18"/>
          <w:rFonts w:ascii="Times" w:eastAsia="Times" w:hAnsi="Times" w:cs="Times"/>
          <w:color w:val="000000"/>
          <w:w w:val="91.9223862"/>
        </w:rPr>
        <w:t>32 </w:t>
      </w:r>
      <w:r>
        <w:rPr>
          <w:sz w:val="18"/>
          <w:rFonts w:ascii="Times" w:eastAsia="Times" w:hAnsi="Times" w:cs="Times"/>
          <w:color w:val="000000"/>
          <w:w w:val="91.9223862"/>
        </w:rPr>
        <w:t>0 </w:t>
      </w:r>
      <w:r>
        <w:rPr>
          <w:sz w:val="18"/>
          <w:rFonts w:ascii="Times" w:eastAsia="Times" w:hAnsi="Times" w:cs="Times"/>
          <w:color w:val="000000"/>
          <w:w w:val="91.9223862"/>
        </w:rPr>
        <w:t>147 </w:t>
      </w:r>
      <w:r>
        <w:rPr>
          <w:sz w:val="18"/>
          <w:rFonts w:ascii="Times" w:eastAsia="Times" w:hAnsi="Times" w:cs="Times"/>
          <w:color w:val="000000"/>
          <w:w w:val="91.9223862"/>
        </w:rPr>
        <w:t>33%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64" w:lineRule="exact"/>
        <w:ind w:left="44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373 </w:t>
      </w:r>
      <w:r>
        <w:rPr>
          <w:sz w:val="18"/>
          <w:rFonts w:ascii="Times" w:eastAsia="Times" w:hAnsi="Times" w:cs="Times"/>
          <w:color w:val="000000"/>
          <w:w w:val="91.9223862"/>
        </w:rPr>
        <w:t>43 </w:t>
      </w:r>
      <w:r>
        <w:rPr>
          <w:sz w:val="18"/>
          <w:rFonts w:ascii="Times" w:eastAsia="Times" w:hAnsi="Times" w:cs="Times"/>
          <w:color w:val="000000"/>
          <w:w w:val="91.9223862"/>
        </w:rPr>
        <w:t>12 </w:t>
      </w:r>
      <w:r>
        <w:rPr>
          <w:sz w:val="18"/>
          <w:rFonts w:ascii="Times" w:eastAsia="Times" w:hAnsi="Times" w:cs="Times"/>
          <w:color w:val="000000"/>
          <w:w w:val="91.9223862"/>
        </w:rPr>
        <w:t>428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57" w:lineRule="exact"/>
        <w:ind w:left="44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197 </w:t>
      </w:r>
      <w:r>
        <w:rPr>
          <w:sz w:val="18"/>
          <w:rFonts w:ascii="Times" w:eastAsia="Times" w:hAnsi="Times" w:cs="Times"/>
          <w:color w:val="000000"/>
          <w:w w:val="91.9223862"/>
        </w:rPr>
        <w:t>0 </w:t>
      </w:r>
      <w:r>
        <w:rPr>
          <w:sz w:val="18"/>
          <w:rFonts w:ascii="Times" w:eastAsia="Times" w:hAnsi="Times" w:cs="Times"/>
          <w:color w:val="000000"/>
          <w:w w:val="91.9223862"/>
        </w:rPr>
        <w:t>0 </w:t>
      </w:r>
      <w:r>
        <w:rPr>
          <w:sz w:val="18"/>
          <w:rFonts w:ascii="Times" w:eastAsia="Times" w:hAnsi="Times" w:cs="Times"/>
          <w:color w:val="000000"/>
          <w:w w:val="91.9223862"/>
        </w:rPr>
        <w:t>197 </w:t>
      </w:r>
      <w:r>
        <w:rPr>
          <w:sz w:val="18"/>
          <w:rFonts w:ascii="Times" w:eastAsia="Times" w:hAnsi="Times" w:cs="Times"/>
          <w:color w:val="000000"/>
          <w:w w:val="91.9223862"/>
        </w:rPr>
        <w:t>46%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64" w:lineRule="exact"/>
        <w:ind w:left="44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300 </w:t>
      </w:r>
      <w:r>
        <w:rPr>
          <w:sz w:val="18"/>
          <w:rFonts w:ascii="Times" w:eastAsia="Times" w:hAnsi="Times" w:cs="Times"/>
          <w:color w:val="000000"/>
          <w:w w:val="91.9223862"/>
        </w:rPr>
        <w:t>23 </w:t>
      </w:r>
      <w:r>
        <w:rPr>
          <w:sz w:val="18"/>
          <w:rFonts w:ascii="Times" w:eastAsia="Times" w:hAnsi="Times" w:cs="Times"/>
          <w:color w:val="000000"/>
          <w:w w:val="91.9223862"/>
        </w:rPr>
        <w:t>4 </w:t>
      </w:r>
      <w:r>
        <w:rPr>
          <w:sz w:val="18"/>
          <w:rFonts w:ascii="Times" w:eastAsia="Times" w:hAnsi="Times" w:cs="Times"/>
          <w:color w:val="000000"/>
          <w:w w:val="91.9223862"/>
        </w:rPr>
        <w:t>327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57" w:lineRule="exact"/>
        <w:ind w:left="5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73 </w:t>
      </w:r>
      <w:r>
        <w:rPr>
          <w:sz w:val="18"/>
          <w:rFonts w:ascii="Times" w:eastAsia="Times" w:hAnsi="Times" w:cs="Times"/>
          <w:color w:val="000000"/>
          <w:w w:val="91.9223862"/>
        </w:rPr>
        <w:t>8 </w:t>
      </w:r>
      <w:r>
        <w:rPr>
          <w:sz w:val="18"/>
          <w:rFonts w:ascii="Times" w:eastAsia="Times" w:hAnsi="Times" w:cs="Times"/>
          <w:color w:val="000000"/>
          <w:w w:val="91.9223862"/>
        </w:rPr>
        <w:t>0 </w:t>
      </w:r>
      <w:r>
        <w:rPr>
          <w:sz w:val="18"/>
          <w:rFonts w:ascii="Times" w:eastAsia="Times" w:hAnsi="Times" w:cs="Times"/>
          <w:color w:val="000000"/>
          <w:w w:val="91.9223862"/>
        </w:rPr>
        <w:t>81 </w:t>
      </w:r>
      <w:r>
        <w:rPr>
          <w:sz w:val="18"/>
          <w:rFonts w:ascii="Times" w:eastAsia="Times" w:hAnsi="Times" w:cs="Times"/>
          <w:color w:val="000000"/>
          <w:w w:val="91.9223862"/>
        </w:rPr>
        <w:t>25%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64" w:lineRule="exact"/>
        <w:ind w:left="448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102 </w:t>
      </w:r>
      <w:r>
        <w:rPr>
          <w:sz w:val="18"/>
          <w:rFonts w:ascii="Times" w:eastAsia="Times" w:hAnsi="Times" w:cs="Times"/>
          <w:color w:val="000000"/>
          <w:w w:val="91.9223862"/>
        </w:rPr>
        <w:t>8 </w:t>
      </w:r>
      <w:r>
        <w:rPr>
          <w:sz w:val="18"/>
          <w:rFonts w:ascii="Times" w:eastAsia="Times" w:hAnsi="Times" w:cs="Times"/>
          <w:color w:val="000000"/>
          <w:w w:val="91.9223862"/>
        </w:rPr>
        <w:t>2 </w:t>
      </w:r>
      <w:r>
        <w:rPr>
          <w:sz w:val="18"/>
          <w:rFonts w:ascii="Times" w:eastAsia="Times" w:hAnsi="Times" w:cs="Times"/>
          <w:color w:val="000000"/>
          <w:w w:val="91.9223862"/>
        </w:rPr>
        <w:t>112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57" w:lineRule="exact"/>
        <w:ind w:left="5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21 </w:t>
      </w:r>
      <w:r>
        <w:rPr>
          <w:sz w:val="18"/>
          <w:rFonts w:ascii="Times" w:eastAsia="Times" w:hAnsi="Times" w:cs="Times"/>
          <w:color w:val="000000"/>
          <w:w w:val="91.9223862"/>
        </w:rPr>
        <w:t>0 </w:t>
      </w:r>
      <w:r>
        <w:rPr>
          <w:sz w:val="18"/>
          <w:rFonts w:ascii="Times" w:eastAsia="Times" w:hAnsi="Times" w:cs="Times"/>
          <w:color w:val="000000"/>
          <w:w w:val="91.9223862"/>
        </w:rPr>
        <w:t>0 </w:t>
      </w:r>
      <w:r>
        <w:rPr>
          <w:sz w:val="18"/>
          <w:rFonts w:ascii="Times" w:eastAsia="Times" w:hAnsi="Times" w:cs="Times"/>
          <w:color w:val="000000"/>
          <w:w w:val="91.9223862"/>
        </w:rPr>
        <w:t>21 </w:t>
      </w:r>
      <w:r>
        <w:rPr>
          <w:sz w:val="18"/>
          <w:rFonts w:ascii="Times" w:eastAsia="Times" w:hAnsi="Times" w:cs="Times"/>
          <w:color w:val="000000"/>
          <w:w w:val="91.9223862"/>
        </w:rPr>
        <w:t>19% </w:t>
      </w: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  <w:cols w:num="2" w:equalWidth="0">
            <w:col w:w="3588" w:space="0"/>
            <w:col w:w="8306" w:space="0"/>
          </w:cols>
        </w:sectPr>
      </w:pPr>
    </w:p>
    <w:p w:rsidR="001A36FA" w:rsidRDefault="001A36FA" w:rsidP="001A36FA">
      <w:pPr>
        <w:spacing w:before="0" w:line="252" w:lineRule="exact"/>
        <w:ind w:left="2451"/>
        <w:jc w:val="left"/>
      </w:pPr>
      <w:r>
        <w:rPr>
          <w:sz w:val="18"/>
          <w:rFonts w:ascii="Times" w:eastAsia="Times" w:hAnsi="Times" w:cs="Times"/>
          <w:color w:val="000000"/>
          <w:w w:val="91.9223862"/>
        </w:rPr>
        <w:t>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  <w:r>
        <w:rPr>
          <w:sz w:val="18"/>
          <w:rFonts w:ascii="Times" w:eastAsia="Times" w:hAnsi="Times" w:cs="Times"/>
          <w:color w:val="000000"/>
          <w:w w:val="91.9223862"/>
        </w:rPr>
        <w:t>3469 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εξέλιξη της εκκαθάρισης στο νομό Αττικής, που έχει το 1/3 του συνόλου των υποβολών της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χώρας και ταυτόχρονα εκτός των υπολοίπων κατηγοριών παρόχων υποδέχεται μετά τον ΕΦΚΑ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το  σύνολο  των  ατομικών  αιτημάτων  των  ασφαλισμένων  δείχνει  ότι  θα  απαιτηθούν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τουλάχιστον  45  ημέρες  για  την  εκκαθάριση  ενός  μήνα  και  μάλιστα  σε  μια  περίοδο  που  η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δυνατότητες  άλλων  Περιφερειακών  Υπηρεσιών  στην  υποστήριξη  του  έργου  τους  είναι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περιορισμένες, ενώ βρισκόμαστε ήδη στον Ιούλιο.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Θα  πρέπει  επίσης  να  επισημανθεί  ότι  η  εσπευσμένη  έναρξη  της  νέας  διαδικασίας  χορήγησης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των  παροχών,  ο  σχεδιασμός  και  οι  αλλαγές  του  σχεδιασμού  στην  πορεία  του  έργου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δημιούργησαν  συγχύσεις  και  ερωτήματα  που  αποτυπώνονται  τώρα  στις  υφιστάμενες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υποβολές. Επίσης, αποτυπώθηκαν τα πρώτα προβλήματα που τα περισσότερα συνδέονται με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το παρελθόν και τον πρόχειρο λογιστικό έλεγχο.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Απόψεις της υπηρεσίας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4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Όπως αναφέραμε για να εκκαθαριστούν οι υφιστάμενες υποβολές των νέων παρόχων και να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μην επηρεαστεί δραματικά το έργο της εκκαθάρισης των υπολοίπων κατηγοριών θα πρέπει να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γίνουν παρεμβάσεις. </w:t>
      </w: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</w:sectPr>
      </w:pPr>
      <w:r>
        <w:br w:type="page"/>
      </w:r>
    </w:p>
    <w:bookmarkStart w:id="4" w:name="4"/>
    <w:bookmarkEnd w:id="4"/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30" w:lineRule="exact"/>
        <w:ind w:left="7906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ΑΔΑ: ΨΘΓΡΟΞ7Μ-7ΑΣ</w:t>
      </w:r>
    </w:p>
    <w:p w:rsidR="001A36FA" w:rsidRDefault="001A36FA" w:rsidP="001A36FA">
      <w:pPr>
        <w:spacing w:before="0" w:after="0" w:lineRule="exact" w:line="222"/>
        <w:ind/>
        <w:rPr/>
      </w:pP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Οι  μηνιαίες  υποβολές  διπλασιάστηκαν,  χωρίς  αντίστοιχη  αύξηση  του  προσωπικού  των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υπηρεσιών  μας  και  πολλά  από  τα  προβλήματα  που  διαπιστώνονται  θα  λυθούν    μόνο  με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αυτοποιημένους ελέγχους από την έκδοση της γνωμάτευσης.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Μέχρι τότε πρέπει να βρεθούν λύσεις για την διαχείριση της περιόδου Ιανουαρίου-Μαΐου που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πρέπει  να  κριθεί  ως  μεταβατική, τουλάχιστον  για  τις  υποβολές  διαβητολογικού  υλικού  με  τις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χειρόγραφες γνωματεύσεις.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Από την έναρξη της διαδικασίας της εκκαθάρισης των υπολοίπων κατηγοριών παρόχων υπήρχε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μια  αναγκαία  προσαρμογή  της  διαδικασίας  της  εκκαθάρισης  τόσο  στις  δυνατότητες  και  τους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χρόνους  ψηφιοποίησης  όσο  και  στις  δυνατότητες  που  υπήρχαν  για  την  υλοποίηση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τροποποιήσεων  στις  υφιστάμενες  εφαρμογές.  Οι  χρόνοι  ανταπόκρισης  και  στα  δύο  ήταν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μεγάλοι και αυτό απηχούσε στην εκκαθάριση. 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 διπλάσιος όμως αριθμός των υποβολών από τον Ιανουάριο 2017 απαιτεί άλλη διαχείριση και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άλλους  χρόνους  ανταπόκρισης  στις  απαιτούμενες  αλλαγές.  Η  διαδικασία  επανεξέτασης  των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υποβολών και της προσκόμισης δικαιολογητικών για την υποστήριξη τους και η στη συνέχεια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βάσει  αυτών  αποκατάσταση  των  περικοπών  κινδυνεύει  να  καταστήσει  τις  υπηρεσίες  του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Οργανισμού υπηρεσίες γραμματειακής υποστήριξης των αιτήσεων επανεξέτασης. 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Μέχρι  τώρα  μάλιστα  και  για  τις  υπόλοιπες  κατηγορίες  παρόχων  δεν  έχει  βρεθεί  λύση  στην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ψηφιοποίηση  των  δικαιολογητικών  των  ενστάσεων  στην  αντίστοιχη  υποβολή  με  αποτέλεσμα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ούτε η υπηρεσία μας αλλά ούτε και η Υπηρεσία Επιτρόπου να γνωρίζει κατά τον προληπτικό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έλεγχο των χρηματικών ενταλμάτων ότι έχει μεσολαβήσει ένσταση.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Οι συνηθέστερες διαπιστώσεις περικοπών στις υποβολές των νέων συμβάσεων είναι :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έλλειψη υπογραφής ασφαλισμένου, που τεκμηριώνει την παραλαβή των υλικών ή των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προσθετικών ειδών.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 ασαφής  γνωμάτευση  ιδιαίτερα  στον  Σ.Δ.  που  βάσει  των  κανονιστικών  διατάξεων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προβλέπονται διαφορετικές ποσότητες ανά κατηγορία και υποκατηγορία.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υπέρβαση στις χορηγούμενες βάσει του κανονισμού ποσότητες.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 υπογραφή  του  ασφαλισμένου  είναι  απαραίτητο  στοιχείο  της  πληρότητας  των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δικαιολογητικών  αφού  δεν έχει  βρεθεί  άλλος  τρόπος  που  να  τεκμηριώνει  την  παραλαβή  των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αγαθών ή σε άλλες περιπτώσεις των υπηρεσιών. Στις υπόλοιπες κατηγορίες παρόχων εφόσον ο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πάροχος  έκανε  αίτημα  επανεξέτασης  που  συνοδευόταν  από  υπεύθυνη  δήλωση  του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ασφαλισμένου γινόταν αποκατάσταση της περικοπής.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Στις  περιπτώσεις  που  στην  γνωμάτευση  δεν  αναγράφεται  εάν  η  πάθηση  είναι  ΣΔ-Ι,  ΣΔ-ΙΙ,  ή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άλλος τύπος διαβήτη αλλά υπάρχει μόνο η περιγραφή Σ.Δ. υπολογίζεται κατά την εκκαθάριση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 μικρότερη  προβλεπόμενη  από  τον  Κανονισμό  μηνιαία  ποσότητα  και  το  μέγιστο  ποσοστό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συμμετοχής (25%), με τις αντίστοιχες διορθώσεις στην τιμή.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Θεωρούμε ως κύριους λόγους για την έλλειψη των δικαιολογητικών και των στοιχείων αυτών,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τουλάχιστον στα διαβητολογικά υλικά :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την έλλειψη οδηγιών συνταγογράφησης των υλικών,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την έλλειψη οδηγιών εκτέλεσης των γνωματεύσεων,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την απουσία ελέγχου των δικαιολογητικών και την συνακόλουθη έλλειψη επιμέλειας από </w:t>
      </w:r>
    </w:p>
    <w:p w:rsidR="001A36FA" w:rsidRDefault="001A36FA" w:rsidP="001A36FA">
      <w:pPr>
        <w:spacing w:before="0" w:line="216" w:lineRule="exact"/>
        <w:ind w:left="106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- </w:t>
      </w:r>
    </w:p>
    <w:p w:rsidR="001A36FA" w:rsidRDefault="001A36FA" w:rsidP="001A36FA">
      <w:pPr>
        <w:spacing w:before="0" w:line="305" w:lineRule="exact"/>
        <w:ind w:left="142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τον ενδιαφερόμενο κατά την υποβολή του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και για την  υπέρβαση στις  χορηγούμενες ποσότητες του διαβητολογικού  υλικού την έλλειψη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ασφαλιστικών δικλείδων στο σύστημα. 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 έλλειψη  ασφαλιστικών  δικλείδων  στην  εφαρμογή  για  την  τήρηση  των  κανονιστικών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διατάξεων  διαπιστώνουμε  ότι  είναι  δύσκολο  να  ελεγχθεί  μέσω  της  καρτέλας  του  ασθενή  ή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εξαιρετικά  χρονοβόρα  για  τις  δυνατότητες  των  υπηρεσιών  μας  και  με  μεγάλο  βαθμό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επισφάλειας. Οι πάροχοι επικαλούνται ότι δεν μπορούσαν κατά την εκτέλεση των χειρόγραφων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γνωματεύσεων  διαβητολογικού  υλικού  να  ελέγξουν  προηγούμενες  εκτελέσεις  με  ποσότητες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πέραν  των  προβλεπόμενων.  Σύμφωνα  με  την  νεότερη  απάντηση  του  Ε-ΔΑΠΥ  από  την  14/2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εμφανίζεται στους παρόχους κατά την εκτέλεση προειδοποιητικό μήνυμα που τους ενημερώνει </w:t>
      </w: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</w:sectPr>
      </w:pPr>
      <w:r>
        <w:br w:type="page"/>
      </w:r>
    </w:p>
    <w:bookmarkStart w:id="5" w:name="5"/>
    <w:bookmarkEnd w:id="5"/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30" w:lineRule="exact"/>
        <w:ind w:left="7906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ΑΔΑ: ΨΘΓΡΟΞ7Μ-7ΑΣ</w:t>
      </w:r>
    </w:p>
    <w:p w:rsidR="001A36FA" w:rsidRDefault="001A36FA" w:rsidP="001A36FA">
      <w:pPr>
        <w:spacing w:before="0" w:after="0" w:lineRule="exact" w:line="222"/>
        <w:ind/>
        <w:rPr/>
      </w:pP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για  την  τελευταία  ημερομηνία  εκτέλεσης  του  υλικού  στον  ίδιο  ΑΜΚΑ  αλλά  η  ενδεχόμενη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καταχώρηση από δύο παρόχους της ίδιας παροχής δεν εμποδίζεται.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4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Για  την  επίλυση  του  προβλήματος  της  έλλειψης  κάποιου  δικαιολογητικού  ή  στοιχείου  αυτού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(όπως η υπογραφή του ασφαλισμένου ή η αναγραφή της πάθησης κατά τρόπο ασαφή (Σ.Δ.)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προτείνουμε  την  αναζήτηση  αυτού  του  δικαιολογητικού  από  τον  ίδιο  τον  πάροχο  πριν  την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ολοκλήρωση  του  διοικητικού  ελέγχου  και  την  έκδοση  της  πράξης  εκκαθάρισης.  Μέχρι  την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εξεύρεση  λύσης  για  την  ψηφιοποίηση  αυτού  του  δικαιολογητικού  που  θα  υποβληθεί  και  την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συσχέτιση  του  με  το  φυσικό  αρχείο  της  αντίστοιχης  υποβολής  το  δικαιολογητικό  θα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επισυνάπτεται και θα τηρείται στην πράξη εκκαθάρισης. 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Όσον αφορά τις διπλές εκτελέσεις ανά ΑΜΚΑ θα επιλυθεί οριστικά μόνο με την ενσωμάτωση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στο σύστημα ελέγχων αναφορικά με τα χρονικά όρια εκτέλεσης των γνωματεύσεων στον ίδιο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ΑΜΚΑ. Για το πρώτο πεντάμηνο κρίνεται απαραίτητο ο έλεγχος των διπλών εκτελέσεων στον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ίδιο  ΑΜΚΑ  να  γίνει  πλέον  δευτερογενώς  από  τα  στοιχεία  του  συστήματος  κι  όχι  κατά  τον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πρωτογενή  έλεγχο  στην  διαδικασία  της  εκκαθάρισης.  Ενδεικτικά  αναφέρουμε  ότι  η  ΠΕ.ΔΙ.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Ηρακλείου,  που  στις  άλλες  κατηγορίες  παρόχων  εκκαθαρίζει  τις  δικές  της  υποβολές  και  τις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υποβολές της ΠΕ.ΔΙ. Ανατολικής Αθήνας, λόγω των προβλημάτων στελέχωσης της τελευταίας,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χρησιμοποιώντας  12  υπαλλήλους  μπόρεσε  σε  μια  ημέρα  να  εκκαθαρίσει  30  υποβολές  νέων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συμβάσεων. Όσο και να μειωθεί αυτός ο χρόνος με την εξοικείωση όλων στις νέες υποβολές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εκτιμούμε ότι θα βγάλει εκτός στόχων τον Οργανισμό, αφού έχει δημιουργήσει καθυστερήσεις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και στις υπόλοιπες κατηγορίες παρόχων.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4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Κατόπιν των ανωτέρω, 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5015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εισηγούμαστε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4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1.  Στις  περιπτώσεις  που  διαπιστωθούν  κατά  τον  έλεγχο  θεραπεύσιμες  ελλείψεις  στα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δικαιολογητικά  των  υποβολών  νέων  συμβάσεων  μηνός  Φεβρουαρίου  και  των  υποβολών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Ιανουαρίου που δεν έχουν ήδη εκκαθαριστεί, θα καλείται ο πάροχος να τις συμπληρώσει, με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την  υποβολή  του  αντίστοιχου  δικαιολογητικού  σε  εύλογη  προθεσμία,  πριν  την  ολοκλήρωση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του  διοικητικού  ελέγχου  και  την  έκδοση  της  πράξης  εκκαθάρισης.  Το  δικαιολογητικό  που  θα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υποβληθεί  για  την  θεραπεία  της  έλλειψης,  μέχρι  την  υλοποίηση  της  δυνατότητας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ψηφιοποίησης του με την αντίστοιχη υποβολή και της συσχέτισης του με το φυσικό αρχείο της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υποβολής, θα επισυνάπτεται στην πρωτότυπη πράξη εκκαθάρισης.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2.  Κατά  την  διαδικασία  της  εκκαθάρισης  των  υποβολών  νέων  συμβάσεων  με  χειρόγραφες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γνωματεύσεις διαβητολογικού υλικού δεν θα ελέγχεται η καρτέλα του ασθενή, αλλά ο έλεγχος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των  διπλών  εκτελέσεων  στον  ίδιο  ΑΜΚΑ  να  γίνει  δευτερογενώς  με  την  συσχέτιση  των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στοιχείων του Ε-ΔΑΠΥ. 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3. Τη δυνατότητα διοικητικού-οικονομικού ελέγχου και εκκαθάρισης υποβολών παρόχων νέων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συμβάσεων, που η χωρική τους αρμοδιότητα ανήκει σε συγκεκριμένη Περιφερειακή Υπηρεσία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και  από  υπαλλήλους  άλλης  Περιφερειακής  Υπηρεσίας,  για  την  βελτίωση  του  χρόνου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εκκαθάρισης των υποβολών, με την διαδικασία που ακολουθείται για τις υπόλοιπες κατηγορίες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παρόχων. 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απόφαση να αναρτηθεί στη ΔΙΑΥΓΕΙΑ».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6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Β</w:t>
      </w:r>
      <w:r>
        <w:rPr>
          <w:sz w:val="24"/>
          <w:rFonts w:ascii="Times" w:eastAsia="Times" w:hAnsi="Times" w:cs="Times"/>
          <w:color w:val="000000"/>
          <w:w w:val="91.9223862"/>
        </w:rPr>
        <w:t>. την προφορική εισήγηση του Προϊστάμενου της ανωτέρω Δ/νσης 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Γ.</w:t>
      </w:r>
      <w:r>
        <w:rPr>
          <w:sz w:val="24"/>
          <w:rFonts w:ascii="Times" w:eastAsia="Times" w:hAnsi="Times" w:cs="Times"/>
          <w:color w:val="000000"/>
          <w:w w:val="91.9223862"/>
        </w:rPr>
        <w:t> τη διεξαχθείσα ανταλλαγή απόψεων και τη σύμφωνη γνώμη των μελών με την εισήγηση της </w:t>
      </w:r>
    </w:p>
    <w:p w:rsidR="001A36FA" w:rsidRDefault="001A36FA" w:rsidP="001A36FA">
      <w:pPr>
        <w:spacing w:before="0" w:line="290" w:lineRule="exact"/>
        <w:ind w:left="991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υπηρεσίας, 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41" w:lineRule="exact"/>
        <w:ind w:left="3368"/>
        <w:jc w:val="left"/>
      </w:pPr>
      <w:r>
        <w:rPr>
          <w:sz w:val="24"/>
          <w:rFonts w:ascii="Times" w:eastAsia="Times" w:hAnsi="Times" w:cs="Times"/>
          <w:color w:val="000000"/>
          <w:b/>
          <w:w w:val="91.9223862"/>
        </w:rPr>
        <w:t>ΑΠΟΦΑΣΙΖΕΙ ΟΜΟΦΩΝΑ ΚΑΙ ΕΓΚΡΙΝΕΙ 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9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Την εκκαθάριση των δαπανών των νέων συμβάσεων του Οργανισμού ως κάτωθι : </w:t>
      </w:r>
    </w:p>
    <w:p w:rsidR="001A36FA" w:rsidRDefault="001A36FA" w:rsidP="001A36FA">
      <w:pPr>
        <w:widowControl/>
        <w:jc w:val="left"/>
        <w:rPr/>
        <w:sectPr w:rsidR="001A36FA" w:rsidSect="001A36FA">
          <w:type w:val="continuous"/>
          <w:pgSz w:w="11893" w:h="16827"/>
          <w:pgMar w:top="0" w:right="0" w:bottom="0" w:left="0" w:header="0" w:footer="0" w:gutter="0"/>
        </w:sectPr>
      </w:pPr>
      <w:r>
        <w:br w:type="page"/>
      </w:r>
    </w:p>
    <w:bookmarkStart w:id="6" w:name="6"/>
    <w:bookmarkEnd w:id="6"/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30" w:lineRule="exact"/>
        <w:ind w:left="7906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ΑΔΑ: ΨΘΓΡΟΞ7Μ-7ΑΣ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6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1.  Στις  περιπτώσεις  που  διαπιστωθούν  κατά  τον  έλεγχο  θεραπεύσιμες  ελλείψεις  στα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δικαιολογητικά  των  υποβολών  νέων  συμβάσεων  μηνός  Φεβρουαρίου  και  των  υποβολών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Ιανουαρίου που δεν έχουν ήδη εκκαθαριστεί, θα καλείται ο πάροχος να τις συμπληρώσει, με </w:t>
      </w:r>
    </w:p>
    <w:p w:rsidR="001A36FA" w:rsidRDefault="001A36FA" w:rsidP="001A36FA">
      <w:pPr>
        <w:spacing w:before="0" w:line="29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την  υποβολή  του  αντίστοιχου  δικαιολογητικού  σε  εύλογη  προθεσμία,  πριν  την  ολοκλήρωση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του  διοικητικού  ελέγχου  και  την  έκδοση  της  πράξης  εκκαθάρισης.  Το  δικαιολογητικό  που  θα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υποβληθεί  για  την  θεραπεία  της  έλλειψης,  μέχρι  την  υλοποίηση  της  δυνατότητας </w:t>
      </w:r>
    </w:p>
    <w:p w:rsidR="001A36FA" w:rsidRDefault="001A36FA" w:rsidP="001A36FA">
      <w:pPr>
        <w:spacing w:before="0" w:line="29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ψηφιοποίησης του με την αντίστοιχη υποβολή και της συσχέτισης του με το φυσικό αρχείο της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υποβολής, θα επισυνάπτεται στην πρωτότυπη πράξη εκκαθάρισης.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2.  Κατά  την  διαδικασία  της  εκκαθάρισης  των  υποβολών  νέων  συμβάσεων  με  χειρόγραφες </w:t>
      </w:r>
    </w:p>
    <w:p w:rsidR="001A36FA" w:rsidRDefault="001A36FA" w:rsidP="001A36FA">
      <w:pPr>
        <w:spacing w:before="0" w:line="29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γνωματεύσεις διαβητολογικού υλικού δεν θα ελέγχεται η καρτέλα του ασθενή, αλλά ο έλεγχος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των  διπλών  εκτελέσεων  στον  ίδιο  ΑΜΚΑ  να  γίνει  δευτερογενώς  με  την  συσχέτιση  των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στοιχείων του Ε-ΔΑΠΥ. 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3. Τη δυνατότητα διοικητικού-οικονομικού ελέγχου και εκκαθάρισης υποβολών παρόχων νέων </w:t>
      </w:r>
    </w:p>
    <w:p w:rsidR="001A36FA" w:rsidRDefault="001A36FA" w:rsidP="001A36FA">
      <w:pPr>
        <w:spacing w:before="0" w:line="290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συμβάσεων, που η χωρική τους αρμοδιότητα ανήκει σε συγκεκριμένη Περιφερειακή Υπηρεσία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και  από  υπαλλήλους  άλλης  Περιφερειακής  Υπηρεσίας,  για  την  βελτίωση  του  χρόνου </w:t>
      </w:r>
    </w:p>
    <w:p w:rsidR="001A36FA" w:rsidRDefault="001A36FA" w:rsidP="001A36FA">
      <w:pPr>
        <w:spacing w:before="0" w:line="291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εκκαθάρισης των υποβολών, με την διαδικασία που ακολουθείται για τις υπόλοιπες κατηγορίες </w:t>
      </w:r>
    </w:p>
    <w:p w:rsidR="001A36FA" w:rsidRDefault="001A36FA" w:rsidP="001A36FA">
      <w:pPr>
        <w:spacing w:before="0" w:line="305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παρόχων.</w:t>
      </w:r>
      <w:r>
        <w:rPr>
          <w:sz w:val="24"/>
          <w:rFonts w:ascii="Times" w:eastAsia="Times" w:hAnsi="Times" w:cs="Times"/>
          <w:color w:val="000000"/>
          <w:w w:val="91.9223862"/>
        </w:rPr>
        <w:t> 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8" w:lineRule="exact"/>
        <w:ind w:left="1436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Η παρούσα απόφαση επικυρώνεται αυθημερόν και θα αναρτηθεί στη «ΔΙΑΥΓΕΙΑ»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9" w:lineRule="exact"/>
        <w:ind w:left="4304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Ακριβές απόσπασμα εκ των </w:t>
      </w:r>
    </w:p>
    <w:p w:rsidR="001A36FA" w:rsidRDefault="001A36FA" w:rsidP="001A36FA">
      <w:pPr>
        <w:spacing w:before="0" w:line="291" w:lineRule="exact"/>
        <w:ind w:left="4652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επισήμων πρακτικών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291" w:lineRule="exact"/>
        <w:ind w:left="850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    Η ΓΡΑΜΜΑΤΕΑΣ ΔΣ ΕΟΠΥΥ                                               Ο ΠΡΟΕΔΡΟΣ ΔΣ ΕΟΠΥΥ </w:t>
      </w:r>
    </w:p>
    <w:p w:rsidR="001A36FA" w:rsidRDefault="001A36FA" w:rsidP="001A36FA">
      <w:pPr>
        <w:spacing w:before="0" w:line="291" w:lineRule="exact"/>
        <w:ind w:left="850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 </w:t>
      </w:r>
      <w:r>
        <w:rPr>
          <w:sz w:val="24"/>
          <w:rFonts w:ascii="Times" w:eastAsia="Times" w:hAnsi="Times" w:cs="Times"/>
          <w:color w:val="000000"/>
          <w:w w:val="91.9223862"/>
        </w:rPr>
        <w:t>     </w:t>
      </w:r>
      <w:r>
        <w:rPr>
          <w:sz w:val="24"/>
          <w:rFonts w:ascii="Times" w:eastAsia="Times" w:hAnsi="Times" w:cs="Times"/>
          <w:color w:val="000000"/>
          <w:w w:val="91.9223862"/>
        </w:rPr>
        <w:t> </w:t>
      </w:r>
      <w:r>
        <w:rPr>
          <w:sz w:val="24"/>
          <w:rFonts w:ascii="Times" w:eastAsia="Times" w:hAnsi="Times" w:cs="Times"/>
          <w:color w:val="000000"/>
          <w:w w:val="91.9223862"/>
        </w:rPr>
        <w:t> </w:t>
      </w:r>
      <w:r>
        <w:rPr>
          <w:sz w:val="24"/>
          <w:rFonts w:ascii="Times" w:eastAsia="Times" w:hAnsi="Times" w:cs="Times"/>
          <w:color w:val="000000"/>
          <w:w w:val="91.9223862"/>
        </w:rPr>
        <w:t> </w:t>
      </w:r>
      <w:r>
        <w:rPr>
          <w:sz w:val="24"/>
          <w:rFonts w:ascii="Times" w:eastAsia="Times" w:hAnsi="Times" w:cs="Times"/>
          <w:color w:val="000000"/>
          <w:w w:val="91.9223862"/>
        </w:rPr>
        <w:t> </w:t>
      </w:r>
      <w:r>
        <w:rPr>
          <w:sz w:val="24"/>
          <w:rFonts w:ascii="Times" w:eastAsia="Times" w:hAnsi="Times" w:cs="Times"/>
          <w:color w:val="000000"/>
          <w:w w:val="91.9223862"/>
        </w:rPr>
        <w:t> </w:t>
      </w:r>
      <w:r>
        <w:rPr>
          <w:sz w:val="24"/>
          <w:rFonts w:ascii="Times" w:eastAsia="Times" w:hAnsi="Times" w:cs="Times"/>
          <w:color w:val="000000"/>
          <w:w w:val="91.9223862"/>
        </w:rPr>
        <w:t>   </w:t>
      </w:r>
      <w:r>
        <w:rPr>
          <w:sz w:val="24"/>
          <w:rFonts w:ascii="Times" w:eastAsia="Times" w:hAnsi="Times" w:cs="Times"/>
          <w:color w:val="000000"/>
          <w:w w:val="91.9223862"/>
        </w:rPr>
        <w:t>α.α. </w:t>
      </w:r>
    </w:p>
    <w:p w:rsidR="001A36FA" w:rsidRDefault="001A36FA" w:rsidP="001A36FA">
      <w:pPr>
        <w:spacing w:before="0" w:after="0" w:lineRule="exact" w:line="240"/>
        <w:ind/>
        <w:rPr/>
      </w:pPr>
    </w:p>
    <w:p w:rsidR="001A36FA" w:rsidRDefault="001A36FA" w:rsidP="001A36FA">
      <w:pPr>
        <w:spacing w:before="0" w:line="339" w:lineRule="exact"/>
        <w:ind w:left="708"/>
        <w:jc w:val="left"/>
      </w:pPr>
      <w:r>
        <w:rPr>
          <w:sz w:val="24"/>
          <w:rFonts w:ascii="Times" w:eastAsia="Times" w:hAnsi="Times" w:cs="Times"/>
          <w:color w:val="000000"/>
          <w:w w:val="91.9223862"/>
        </w:rPr>
        <w:t>       ΠΑΜΠΑΤΖΑΝΗ ΚΑΤΕΡΙΝΑ                                           ΓΕΩΡΓΑΚΟΠΟΥΛΟΣ ΠΑΝΑΓΙΩΤΗΣ</w:t>
      </w:r>
      <w:r>
        <w:rPr>
          <w:sz w:val="18"/>
          <w:rFonts w:ascii="Times" w:eastAsia="Times" w:hAnsi="Times" w:cs="Times"/>
          <w:color w:val="000000"/>
          <w:w w:val="91.9223862"/>
        </w:rPr>
        <w:t> </w:t>
      </w:r>
    </w:p>
    <w:sectPr w:rsidR="001A36FA" w:rsidSect="001A36FA">
      <w:type w:val="continuous"/>
      <w:pgSz w:w="11893" w:h="16827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imageId0" Type="http://schemas.openxmlformats.org/officeDocument/2006/relationships/image" Target="media/imageId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