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D" w:rsidRPr="007C60DA" w:rsidRDefault="00BA1EED" w:rsidP="00BA1EED">
      <w:pPr>
        <w:widowControl w:val="0"/>
        <w:shd w:val="clear" w:color="auto" w:fill="FFFFFF"/>
        <w:spacing w:after="180" w:line="317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7C60DA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ΑΝΟΙΧΤΗ ΕΠΙΣΤΟΛΗ</w:t>
      </w:r>
    </w:p>
    <w:p w:rsidR="00BA1EED" w:rsidRPr="007C60DA" w:rsidRDefault="00BA1EED" w:rsidP="00BA1EED">
      <w:pPr>
        <w:widowControl w:val="0"/>
        <w:spacing w:after="180" w:line="317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7C60DA"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  <w:t>ΠΡΟΣ ΤΟΝ ΠΡΩΘΥΠΟΥΡΓΟ ΤΗΣ ΕΛΛΑΔΟΣ</w:t>
      </w:r>
    </w:p>
    <w:p w:rsidR="00BA1EED" w:rsidRPr="007C60DA" w:rsidRDefault="00BA1EED" w:rsidP="00BA1EED">
      <w:pPr>
        <w:widowControl w:val="0"/>
        <w:spacing w:after="180" w:line="317" w:lineRule="auto"/>
        <w:ind w:firstLine="60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BA1EED" w:rsidRPr="007C60DA" w:rsidRDefault="00BA1EED" w:rsidP="00BA1EED">
      <w:pPr>
        <w:widowControl w:val="0"/>
        <w:spacing w:after="180" w:line="317" w:lineRule="auto"/>
        <w:ind w:firstLine="600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κ. Πρωθυπουργέ,</w:t>
      </w:r>
    </w:p>
    <w:p w:rsidR="00BA1EED" w:rsidRPr="007C60DA" w:rsidRDefault="00BA1EED" w:rsidP="00BA1EED">
      <w:pPr>
        <w:widowControl w:val="0"/>
        <w:spacing w:after="0" w:line="300" w:lineRule="auto"/>
        <w:ind w:left="460" w:firstLine="50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Δεχτείτε την επιστολή αυτή σαν ενημέρωση αλλά και σαν κραυγή απόγνωσης των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«πολλών»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χιλιάδων Ελλήνων εργαστηριακών και </w:t>
      </w:r>
      <w:proofErr w:type="spellStart"/>
      <w:r w:rsidRPr="007C60DA">
        <w:rPr>
          <w:rFonts w:ascii="Times New Roman" w:hAnsi="Times New Roman" w:cs="Times New Roman"/>
          <w:sz w:val="24"/>
          <w:szCs w:val="24"/>
          <w:lang w:eastAsia="el-GR"/>
        </w:rPr>
        <w:t>κλινικοεργαστηριακών</w:t>
      </w:r>
      <w:proofErr w:type="spellEnd"/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 Ιατρών που εξακολουθούν να παραμένουν στην χώρα και να προσφέρουν τις υπηρεσίες τους στους ασφαλισμένους του ΕΟΠΥΥ.</w:t>
      </w:r>
    </w:p>
    <w:p w:rsidR="00BA1EED" w:rsidRPr="007C60DA" w:rsidRDefault="00BA1EED" w:rsidP="00BA1EED">
      <w:pPr>
        <w:widowControl w:val="0"/>
        <w:spacing w:after="0" w:line="295" w:lineRule="auto"/>
        <w:ind w:left="460" w:firstLine="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Το σύνολο των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«πολλών»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χιλιάδων μικρών εργαστηρίων αλλά και των μεσαίων και μεγάλων ετοιμάζονται να βάλουν λουκέτο, και τούτο κ. Πρωθυπουργέ διότι το Ελληνικό κράτος αναδεικνύεται ως ο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χειρότερος εργοδότης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>που υπήρξε ποτέ στην χώρα μας.</w:t>
      </w:r>
    </w:p>
    <w:p w:rsidR="00BA1EED" w:rsidRPr="007C60DA" w:rsidRDefault="00BA1EED" w:rsidP="00BA1EED">
      <w:pPr>
        <w:widowControl w:val="0"/>
        <w:spacing w:after="0" w:line="295" w:lineRule="auto"/>
        <w:ind w:left="460" w:firstLine="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Συγκεκριμένα θεωρεί ότι πρέπει να αμείβει τις ιατρικές πράξεις με το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35% της δραχμικής αξίας του 1991.</w:t>
      </w:r>
    </w:p>
    <w:p w:rsidR="00BA1EED" w:rsidRPr="007C60DA" w:rsidRDefault="00BA1EED" w:rsidP="00BA1EED">
      <w:pPr>
        <w:widowControl w:val="0"/>
        <w:spacing w:after="0" w:line="295" w:lineRule="auto"/>
        <w:ind w:left="460" w:firstLine="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Το κράτος ουσιαστικά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δημεύει τις αμοιβές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της ιατρικής εργασίας. Οι αναγραφόμενες στα παραστατικά του ΕΟΠΥΥ αμοιβές είναι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εικονικές και δεν καταβάλλονται.</w:t>
      </w:r>
    </w:p>
    <w:p w:rsidR="00BA1EED" w:rsidRPr="007C60DA" w:rsidRDefault="00BA1EED" w:rsidP="00BA1EED">
      <w:pPr>
        <w:widowControl w:val="0"/>
        <w:spacing w:after="0" w:line="382" w:lineRule="auto"/>
        <w:ind w:left="460" w:firstLine="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Η λεηλασία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των ιατρικών αμοιβών έχει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«επιτευχθεί»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>σε τέσσερα βήματα:</w:t>
      </w:r>
    </w:p>
    <w:p w:rsidR="00BA1EED" w:rsidRPr="007C60DA" w:rsidRDefault="00BA1EED" w:rsidP="00BA1EED">
      <w:pPr>
        <w:widowControl w:val="0"/>
        <w:spacing w:after="0" w:line="382" w:lineRule="auto"/>
        <w:ind w:left="460" w:firstLine="36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1</w:t>
      </w:r>
      <w:r w:rsidRPr="007C60DA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>) Οι αμοιβές των ιατρικών πράξεων έχουν καθηλωθεί δίχως καμία τιμαριθμική αναπροσαρμογή από το 1991</w:t>
      </w:r>
    </w:p>
    <w:p w:rsidR="00BA1EED" w:rsidRPr="007C60DA" w:rsidRDefault="00BA1EED" w:rsidP="00BA1EED">
      <w:pPr>
        <w:widowControl w:val="0"/>
        <w:spacing w:after="0" w:line="382" w:lineRule="auto"/>
        <w:ind w:left="460" w:firstLine="36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2</w:t>
      </w:r>
      <w:r w:rsidRPr="007C60DA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0ν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) Από τη διοίκηση του ΕΟΠΥΥ επεβλήθη μείωση επί των τιμών μέχρι 30% με την ονομασία «Νέες ασφαλιστικές τιμές». Η ανωτέρω μείωση θεωρήθηκε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παράνομη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από το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Συμβούλιο Επικράτειας.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Παρόλα αυτά η διοίκηση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αγνόησε και αγνοεί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την απόφαση του Ανωτάτου Δικαστηρίου διότι η ηγεσία του Υπουργείου Υγείας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δεν σέβεται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>ούτε την ιατρική εργασία ούτε τις δικαστικές αποφάσεις.</w:t>
      </w:r>
    </w:p>
    <w:p w:rsidR="00BA1EED" w:rsidRPr="007C60DA" w:rsidRDefault="00BA1EED" w:rsidP="00BA1EED">
      <w:pPr>
        <w:widowControl w:val="0"/>
        <w:spacing w:after="0" w:line="382" w:lineRule="auto"/>
        <w:ind w:left="460" w:firstLine="36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3</w:t>
      </w:r>
      <w:r w:rsidRPr="007C60DA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0ν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) Επί του εναπομείναντος ποσού ακολουθεί μείωση έως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45%,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η νέα αυτή μείωση ονομάζεται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>Rebate</w:t>
      </w:r>
    </w:p>
    <w:p w:rsidR="00BA1EED" w:rsidRPr="007C60DA" w:rsidRDefault="00BA1EED" w:rsidP="00BA1EED">
      <w:pPr>
        <w:widowControl w:val="0"/>
        <w:spacing w:after="0" w:line="382" w:lineRule="auto"/>
        <w:ind w:left="460" w:firstLine="36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4</w:t>
      </w:r>
      <w:r w:rsidRPr="007C60DA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) Επί του εναπομείναντος ποσού, μετά τη μείωση του </w:t>
      </w:r>
      <w:r w:rsidRPr="007C60DA">
        <w:rPr>
          <w:rFonts w:ascii="Times New Roman" w:hAnsi="Times New Roman" w:cs="Times New Roman"/>
          <w:sz w:val="24"/>
          <w:szCs w:val="24"/>
          <w:lang w:val="en-US" w:eastAsia="el-GR"/>
        </w:rPr>
        <w:t>Rebate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 ακολουθεί νέα μείωση ως </w:t>
      </w:r>
      <w:proofErr w:type="spellStart"/>
      <w:r w:rsidRPr="007C60DA">
        <w:rPr>
          <w:rFonts w:ascii="Times New Roman" w:hAnsi="Times New Roman" w:cs="Times New Roman"/>
          <w:sz w:val="24"/>
          <w:szCs w:val="24"/>
          <w:lang w:val="en-US" w:eastAsia="el-GR"/>
        </w:rPr>
        <w:t>Clawback</w:t>
      </w:r>
      <w:proofErr w:type="spellEnd"/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 με αποτέλεσμα η ιατρική εργασία να αμείβεται με το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30% έως 35%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>της δραχμικής αμοιβής του 1991.</w:t>
      </w:r>
    </w:p>
    <w:p w:rsidR="00BA1EED" w:rsidRPr="007C60DA" w:rsidRDefault="00BA1EED" w:rsidP="00BA1EED">
      <w:pPr>
        <w:widowControl w:val="0"/>
        <w:spacing w:after="0" w:line="382" w:lineRule="auto"/>
        <w:ind w:left="460" w:firstLine="36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:rsidR="00BA1EED" w:rsidRPr="007C60DA" w:rsidRDefault="00BA1EED" w:rsidP="00BA1EED">
      <w:pPr>
        <w:widowControl w:val="0"/>
        <w:spacing w:after="340" w:line="288" w:lineRule="auto"/>
        <w:ind w:left="460" w:firstLine="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Δυστυχώς, το κόστος υγείας του Ελληνικού λαού αντιμετωπίζεται ως ανεπιθύμητη δαπάνη.</w:t>
      </w:r>
    </w:p>
    <w:p w:rsidR="00BA1EED" w:rsidRPr="007C60DA" w:rsidRDefault="00BA1EED" w:rsidP="00BA1EED">
      <w:pPr>
        <w:widowControl w:val="0"/>
        <w:spacing w:after="180" w:line="288" w:lineRule="auto"/>
        <w:ind w:left="480" w:firstLine="2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lastRenderedPageBreak/>
        <w:t xml:space="preserve">Η γενικευμένη καταστροφή δεν αφορά μόνο τα λίγα μεγάλα νομίμως λειτουργούντα και </w:t>
      </w:r>
      <w:proofErr w:type="spellStart"/>
      <w:r w:rsidRPr="007C60DA">
        <w:rPr>
          <w:rFonts w:ascii="Times New Roman" w:hAnsi="Times New Roman" w:cs="Times New Roman"/>
          <w:sz w:val="24"/>
          <w:szCs w:val="24"/>
          <w:lang w:eastAsia="el-GR"/>
        </w:rPr>
        <w:t>αδειοδοτηθέντα</w:t>
      </w:r>
      <w:proofErr w:type="spellEnd"/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 διαγνωστικά εργαστήρια αλλά και τις δεκάδες μικρομεσαία και χιλιάδες μικρά των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«πολλών».</w:t>
      </w:r>
    </w:p>
    <w:p w:rsidR="00BA1EED" w:rsidRPr="007C60DA" w:rsidRDefault="00BA1EED" w:rsidP="00BA1EED">
      <w:pPr>
        <w:widowControl w:val="0"/>
        <w:spacing w:after="320" w:line="288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Το αιτήματα μας είναι απλά:</w:t>
      </w:r>
    </w:p>
    <w:p w:rsidR="00BA1EED" w:rsidRPr="007C60DA" w:rsidRDefault="00BA1EED" w:rsidP="00BA1EED">
      <w:pPr>
        <w:widowControl w:val="0"/>
        <w:spacing w:after="180" w:line="288" w:lineRule="auto"/>
        <w:ind w:firstLine="720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1</w:t>
      </w:r>
      <w:r w:rsidRPr="007C60DA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ον)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 Να αμειβόμαστε για την εργασία μας.</w:t>
      </w:r>
    </w:p>
    <w:p w:rsidR="00BA1EED" w:rsidRPr="007C60DA" w:rsidRDefault="00BA1EED" w:rsidP="00BA1EED">
      <w:pPr>
        <w:widowControl w:val="0"/>
        <w:spacing w:after="180" w:line="288" w:lineRule="auto"/>
        <w:ind w:firstLine="720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2</w:t>
      </w:r>
      <w:r w:rsidRPr="007C60DA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>) Τιμαριθμική αναπροσαρμογή των τιμών μετά από τριάντα χρόνια.</w:t>
      </w:r>
    </w:p>
    <w:p w:rsidR="00BA1EED" w:rsidRPr="007C60DA" w:rsidRDefault="00BA1EED" w:rsidP="00BA1EED">
      <w:pPr>
        <w:widowControl w:val="0"/>
        <w:spacing w:after="180" w:line="290" w:lineRule="auto"/>
        <w:ind w:left="480" w:firstLine="24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3</w:t>
      </w:r>
      <w:r w:rsidRPr="007C60DA">
        <w:rPr>
          <w:rFonts w:ascii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) Να σταματήσουνε οι </w:t>
      </w:r>
      <w:proofErr w:type="spellStart"/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Προκρούστιες</w:t>
      </w:r>
      <w:proofErr w:type="spellEnd"/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λογικές που αφού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ακρωτηρίασαν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τα χέρια και τα πόδια μας ετοιμάζονται να μας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αποκεφαλίσουν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για να ταιριάξουν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ανυπόστατα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νούμερα που έχουν προκύψει από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ανύπαρκτες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>μελέτες.</w:t>
      </w:r>
    </w:p>
    <w:p w:rsidR="00BA1EED" w:rsidRPr="007C60DA" w:rsidRDefault="00BA1EED" w:rsidP="00BA1EED">
      <w:pPr>
        <w:widowControl w:val="0"/>
        <w:spacing w:after="320" w:line="288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Εάν θεωρείτε ότι τα αιτήματα μας είναι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δίκαια </w:t>
      </w:r>
      <w:r w:rsidRPr="007C60DA">
        <w:rPr>
          <w:rFonts w:ascii="Times New Roman" w:hAnsi="Times New Roman" w:cs="Times New Roman"/>
          <w:sz w:val="24"/>
          <w:szCs w:val="24"/>
          <w:lang w:eastAsia="el-GR"/>
        </w:rPr>
        <w:t xml:space="preserve">κάντε την ικανοποίησή τους </w:t>
      </w:r>
      <w:r w:rsidRPr="007C60DA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πράξη.</w:t>
      </w:r>
    </w:p>
    <w:p w:rsidR="00BA1EED" w:rsidRPr="007C60DA" w:rsidRDefault="00BA1EED" w:rsidP="00BA1EED">
      <w:pPr>
        <w:widowControl w:val="0"/>
        <w:spacing w:after="500" w:line="288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hAnsi="Times New Roman" w:cs="Times New Roman"/>
          <w:sz w:val="24"/>
          <w:szCs w:val="24"/>
          <w:lang w:eastAsia="el-GR"/>
        </w:rPr>
        <w:t>Στην διάθεσή σας για ενημέρωση από αντιπροσωπεία μας.</w:t>
      </w:r>
    </w:p>
    <w:p w:rsidR="00BA1EED" w:rsidRPr="007C60DA" w:rsidRDefault="00BA1EED" w:rsidP="00BA1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</w:p>
    <w:p w:rsidR="00BA1EED" w:rsidRPr="007C60DA" w:rsidRDefault="00BA1EED" w:rsidP="00BA1E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sz w:val="24"/>
          <w:szCs w:val="24"/>
          <w:lang w:eastAsia="el-GR"/>
        </w:rPr>
        <w:t> </w:t>
      </w:r>
    </w:p>
    <w:p w:rsidR="00BA1EED" w:rsidRPr="007C60DA" w:rsidRDefault="00BA1EED" w:rsidP="00BA1E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>Η Συντονιστική Επιτροπή</w:t>
      </w:r>
    </w:p>
    <w:p w:rsidR="00BA1EED" w:rsidRPr="007C60DA" w:rsidRDefault="00BA1EED" w:rsidP="00BA1E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br/>
      </w:r>
    </w:p>
    <w:p w:rsidR="00BA1EED" w:rsidRPr="007C60DA" w:rsidRDefault="00BA1EED" w:rsidP="00BA1EED">
      <w:pPr>
        <w:spacing w:before="75" w:after="75" w:line="324" w:lineRule="atLeast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>Πανελλήνια Ομοσπονδία Σωματείων Ιδιωτικής Πρωτοβάθμιας Υγείας (Π.Ο.Σ.Ι.Π.Υ.)</w:t>
      </w:r>
    </w:p>
    <w:p w:rsidR="00BA1EED" w:rsidRPr="007C60DA" w:rsidRDefault="00BA1EED" w:rsidP="00BA1EED">
      <w:pPr>
        <w:spacing w:before="75" w:after="75" w:line="324" w:lineRule="atLeast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 xml:space="preserve">Πανελλήνια Ομοσπονδία Σωματείων </w:t>
      </w:r>
      <w:proofErr w:type="spellStart"/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>Κλινικοεργαστηριακών</w:t>
      </w:r>
      <w:proofErr w:type="spellEnd"/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 xml:space="preserve"> Ειδικοτήτων (Π.Ο.Σ.Κ.Ε)</w:t>
      </w:r>
    </w:p>
    <w:p w:rsidR="00BA1EED" w:rsidRPr="007C60DA" w:rsidRDefault="00BA1EED" w:rsidP="00BA1EED">
      <w:pPr>
        <w:spacing w:before="75" w:after="75" w:line="324" w:lineRule="atLeast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>Πανελλήνιος Σύνδεσμος Ιατρικών Διαγνωστικών Κέντρων ( ΠΑ.Σ.Ι.ΔΙ.Κ. )</w:t>
      </w:r>
    </w:p>
    <w:p w:rsidR="00BA1EED" w:rsidRPr="007C60DA" w:rsidRDefault="00BA1EED" w:rsidP="00BA1EED">
      <w:pPr>
        <w:spacing w:before="75" w:after="75" w:line="324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</w:pPr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 xml:space="preserve">Πανελλήνια Ένωση Ιδιωτικών Ιατρικών Εταιριών και </w:t>
      </w:r>
      <w:proofErr w:type="spellStart"/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>Πολυϊατρείων</w:t>
      </w:r>
      <w:proofErr w:type="spellEnd"/>
      <w:r w:rsidRPr="007C60DA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 xml:space="preserve"> (ΠΑΝ.Ι.ΔΙ.)</w:t>
      </w:r>
    </w:p>
    <w:p w:rsidR="00BA1EED" w:rsidRDefault="00BA1EED" w:rsidP="00BA1EED"/>
    <w:p w:rsidR="00F83791" w:rsidRDefault="00F83791">
      <w:bookmarkStart w:id="0" w:name="_GoBack"/>
      <w:bookmarkEnd w:id="0"/>
    </w:p>
    <w:sectPr w:rsidR="00F83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D"/>
    <w:rsid w:val="00BA1EED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ALIMPERTI.M</dc:creator>
  <cp:lastModifiedBy>ALIMPERTI.M</cp:lastModifiedBy>
  <cp:revision>1</cp:revision>
  <dcterms:created xsi:type="dcterms:W3CDTF">2019-06-24T15:21:00Z</dcterms:created>
  <dcterms:modified xsi:type="dcterms:W3CDTF">2019-06-24T15:21:00Z</dcterms:modified>
</cp:coreProperties>
</file>