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7980" w14:textId="77777777" w:rsidR="006E44C2" w:rsidRPr="00136EED" w:rsidRDefault="006E44C2" w:rsidP="00D03E8F">
      <w:pPr>
        <w:spacing w:before="100" w:beforeAutospacing="1" w:after="100" w:afterAutospacing="1"/>
        <w:jc w:val="center"/>
        <w:outlineLvl w:val="0"/>
        <w:rPr>
          <w:rFonts w:ascii="Times New Roman" w:eastAsia="Times New Roman" w:hAnsi="Times New Roman" w:cs="Times New Roman"/>
          <w:b/>
          <w:bCs/>
          <w:color w:val="000000" w:themeColor="text1"/>
          <w:kern w:val="36"/>
          <w:lang w:eastAsia="el-GR"/>
          <w14:ligatures w14:val="none"/>
        </w:rPr>
      </w:pPr>
    </w:p>
    <w:p w14:paraId="475EE7DD" w14:textId="01BBD2E0" w:rsidR="00D03E8F" w:rsidRPr="00D03E8F" w:rsidRDefault="00D03E8F" w:rsidP="00D03E8F">
      <w:pPr>
        <w:spacing w:before="100" w:beforeAutospacing="1" w:after="100" w:afterAutospacing="1"/>
        <w:jc w:val="center"/>
        <w:outlineLvl w:val="0"/>
        <w:rPr>
          <w:rFonts w:ascii="Times New Roman" w:eastAsia="Times New Roman" w:hAnsi="Times New Roman" w:cs="Times New Roman"/>
          <w:b/>
          <w:bCs/>
          <w:color w:val="000000" w:themeColor="text1"/>
          <w:kern w:val="36"/>
          <w:lang w:eastAsia="el-GR"/>
          <w14:ligatures w14:val="none"/>
        </w:rPr>
      </w:pPr>
      <w:r w:rsidRPr="00D03E8F">
        <w:rPr>
          <w:rFonts w:ascii="Times New Roman" w:eastAsia="Times New Roman" w:hAnsi="Times New Roman" w:cs="Times New Roman"/>
          <w:b/>
          <w:bCs/>
          <w:color w:val="000000" w:themeColor="text1"/>
          <w:kern w:val="36"/>
          <w:lang w:eastAsia="el-GR"/>
          <w14:ligatures w14:val="none"/>
        </w:rPr>
        <w:t>Κείμενο Θέσεων και Προτάσεων</w:t>
      </w:r>
    </w:p>
    <w:p w14:paraId="1EF1E47A" w14:textId="77777777" w:rsidR="00D03E8F" w:rsidRPr="00D03E8F" w:rsidRDefault="00D03E8F" w:rsidP="006E44C2">
      <w:pPr>
        <w:spacing w:before="100" w:beforeAutospacing="1" w:after="100" w:afterAutospacing="1"/>
        <w:jc w:val="center"/>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Για τη βελτίωση της φροντίδας, της πρόσβασης και της ποιότητας ζωής των ατόμων με Ιδιοπαθείς Φλεγμονώδεις Νόσους του Εντέρου στην Ελλάδα</w:t>
      </w:r>
    </w:p>
    <w:p w14:paraId="40D6D1F8" w14:textId="040BB92D"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Ιδιοπαθείς Φλεγμονώδεις Νόσοι του Εντέρου, </w:t>
      </w:r>
      <w:r w:rsidR="001560CA">
        <w:rPr>
          <w:rFonts w:ascii="Times New Roman" w:eastAsia="Times New Roman" w:hAnsi="Times New Roman" w:cs="Times New Roman"/>
          <w:color w:val="000000" w:themeColor="text1"/>
          <w:kern w:val="0"/>
          <w:lang w:eastAsia="el-GR"/>
          <w14:ligatures w14:val="none"/>
        </w:rPr>
        <w:t>που περιλαμβάνουν τη</w:t>
      </w:r>
      <w:r w:rsidRPr="00D03E8F">
        <w:rPr>
          <w:rFonts w:ascii="Times New Roman" w:eastAsia="Times New Roman" w:hAnsi="Times New Roman" w:cs="Times New Roman"/>
          <w:color w:val="000000" w:themeColor="text1"/>
          <w:kern w:val="0"/>
          <w:lang w:eastAsia="el-GR"/>
          <w14:ligatures w14:val="none"/>
        </w:rPr>
        <w:t xml:space="preserve"> νόσο </w:t>
      </w:r>
      <w:proofErr w:type="spellStart"/>
      <w:r w:rsidRPr="00D03E8F">
        <w:rPr>
          <w:rFonts w:ascii="Times New Roman" w:eastAsia="Times New Roman" w:hAnsi="Times New Roman" w:cs="Times New Roman"/>
          <w:color w:val="000000" w:themeColor="text1"/>
          <w:kern w:val="0"/>
          <w:lang w:eastAsia="el-GR"/>
          <w14:ligatures w14:val="none"/>
        </w:rPr>
        <w:t>Crohn</w:t>
      </w:r>
      <w:proofErr w:type="spellEnd"/>
      <w:r w:rsidR="001560CA">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w:t>
      </w:r>
      <w:r w:rsidR="001560CA">
        <w:rPr>
          <w:rFonts w:ascii="Times New Roman" w:eastAsia="Times New Roman" w:hAnsi="Times New Roman" w:cs="Times New Roman"/>
          <w:color w:val="000000" w:themeColor="text1"/>
          <w:kern w:val="0"/>
          <w:lang w:eastAsia="el-GR"/>
          <w14:ligatures w14:val="none"/>
        </w:rPr>
        <w:t>τ</w:t>
      </w:r>
      <w:r w:rsidRPr="00D03E8F">
        <w:rPr>
          <w:rFonts w:ascii="Times New Roman" w:eastAsia="Times New Roman" w:hAnsi="Times New Roman" w:cs="Times New Roman"/>
          <w:color w:val="000000" w:themeColor="text1"/>
          <w:kern w:val="0"/>
          <w:lang w:eastAsia="el-GR"/>
          <w14:ligatures w14:val="none"/>
        </w:rPr>
        <w:t>η</w:t>
      </w:r>
      <w:r w:rsidR="001560CA">
        <w:rPr>
          <w:rFonts w:ascii="Times New Roman" w:eastAsia="Times New Roman" w:hAnsi="Times New Roman" w:cs="Times New Roman"/>
          <w:color w:val="000000" w:themeColor="text1"/>
          <w:kern w:val="0"/>
          <w:lang w:eastAsia="el-GR"/>
          <w14:ligatures w14:val="none"/>
        </w:rPr>
        <w:t>ν</w:t>
      </w:r>
      <w:r w:rsidRPr="00D03E8F">
        <w:rPr>
          <w:rFonts w:ascii="Times New Roman" w:eastAsia="Times New Roman" w:hAnsi="Times New Roman" w:cs="Times New Roman"/>
          <w:color w:val="000000" w:themeColor="text1"/>
          <w:kern w:val="0"/>
          <w:lang w:eastAsia="el-GR"/>
          <w14:ligatures w14:val="none"/>
        </w:rPr>
        <w:t xml:space="preserve"> ελκώδη κολίτιδα</w:t>
      </w:r>
      <w:r w:rsidR="001560CA">
        <w:rPr>
          <w:rFonts w:ascii="Times New Roman" w:eastAsia="Times New Roman" w:hAnsi="Times New Roman" w:cs="Times New Roman"/>
          <w:color w:val="000000" w:themeColor="text1"/>
          <w:kern w:val="0"/>
          <w:lang w:eastAsia="el-GR"/>
          <w14:ligatures w14:val="none"/>
        </w:rPr>
        <w:t xml:space="preserve"> και την αταξινόμητη κολίτιδα</w:t>
      </w:r>
      <w:r w:rsidRPr="00D03E8F">
        <w:rPr>
          <w:rFonts w:ascii="Times New Roman" w:eastAsia="Times New Roman" w:hAnsi="Times New Roman" w:cs="Times New Roman"/>
          <w:color w:val="000000" w:themeColor="text1"/>
          <w:kern w:val="0"/>
          <w:lang w:eastAsia="el-GR"/>
          <w14:ligatures w14:val="none"/>
        </w:rPr>
        <w:t xml:space="preserve">, αποτελούν χρόνια, σύνθετα, </w:t>
      </w:r>
      <w:proofErr w:type="spellStart"/>
      <w:r w:rsidR="001560CA">
        <w:rPr>
          <w:rFonts w:ascii="Times New Roman" w:eastAsia="Times New Roman" w:hAnsi="Times New Roman" w:cs="Times New Roman"/>
          <w:color w:val="000000" w:themeColor="text1"/>
          <w:kern w:val="0"/>
          <w:lang w:eastAsia="el-GR"/>
          <w14:ligatures w14:val="none"/>
        </w:rPr>
        <w:t>ανοσοδιαμεσολαβούμενα</w:t>
      </w:r>
      <w:proofErr w:type="spellEnd"/>
      <w:r w:rsidR="001560CA" w:rsidRPr="00D03E8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νοσήματα</w:t>
      </w:r>
      <w:r w:rsidR="00F670AF" w:rsidRPr="00F670AF">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με σημαντική επίπτωση</w:t>
      </w:r>
      <w:r w:rsidR="00F670AF" w:rsidRPr="00F670AF">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όχι μόνο στη σωματική υγεία, αλλά και στην ψυχική ευεξία, την κοινωνική συμμετοχή, την εργασία, την εκπαίδευση, την οικογενειακή ζωή και συνολικ</w:t>
      </w:r>
      <w:r w:rsidR="001560CA">
        <w:rPr>
          <w:rFonts w:ascii="Times New Roman" w:eastAsia="Times New Roman" w:hAnsi="Times New Roman" w:cs="Times New Roman"/>
          <w:color w:val="000000" w:themeColor="text1"/>
          <w:kern w:val="0"/>
          <w:lang w:eastAsia="el-GR"/>
          <w14:ligatures w14:val="none"/>
        </w:rPr>
        <w:t>ά</w:t>
      </w:r>
      <w:r w:rsidRPr="00D03E8F">
        <w:rPr>
          <w:rFonts w:ascii="Times New Roman" w:eastAsia="Times New Roman" w:hAnsi="Times New Roman" w:cs="Times New Roman"/>
          <w:color w:val="000000" w:themeColor="text1"/>
          <w:kern w:val="0"/>
          <w:lang w:eastAsia="el-GR"/>
          <w14:ligatures w14:val="none"/>
        </w:rPr>
        <w:t xml:space="preserve"> </w:t>
      </w:r>
      <w:r w:rsidR="001560CA">
        <w:rPr>
          <w:rFonts w:ascii="Times New Roman" w:eastAsia="Times New Roman" w:hAnsi="Times New Roman" w:cs="Times New Roman"/>
          <w:color w:val="000000" w:themeColor="text1"/>
          <w:kern w:val="0"/>
          <w:lang w:eastAsia="el-GR"/>
          <w14:ligatures w14:val="none"/>
        </w:rPr>
        <w:t xml:space="preserve">την </w:t>
      </w:r>
      <w:r w:rsidRPr="00D03E8F">
        <w:rPr>
          <w:rFonts w:ascii="Times New Roman" w:eastAsia="Times New Roman" w:hAnsi="Times New Roman" w:cs="Times New Roman"/>
          <w:color w:val="000000" w:themeColor="text1"/>
          <w:kern w:val="0"/>
          <w:lang w:eastAsia="el-GR"/>
          <w14:ligatures w14:val="none"/>
        </w:rPr>
        <w:t xml:space="preserve">ποιότητα ζωής των ασθενών. </w:t>
      </w:r>
      <w:r w:rsidR="001560CA">
        <w:rPr>
          <w:rFonts w:ascii="Times New Roman" w:eastAsia="Times New Roman" w:hAnsi="Times New Roman" w:cs="Times New Roman"/>
          <w:color w:val="000000" w:themeColor="text1"/>
          <w:kern w:val="0"/>
          <w:lang w:eastAsia="el-GR"/>
          <w14:ligatures w14:val="none"/>
        </w:rPr>
        <w:t>Τα</w:t>
      </w:r>
      <w:r w:rsidRPr="00D03E8F">
        <w:rPr>
          <w:rFonts w:ascii="Times New Roman" w:eastAsia="Times New Roman" w:hAnsi="Times New Roman" w:cs="Times New Roman"/>
          <w:color w:val="000000" w:themeColor="text1"/>
          <w:kern w:val="0"/>
          <w:lang w:eastAsia="el-GR"/>
          <w14:ligatures w14:val="none"/>
        </w:rPr>
        <w:t xml:space="preserve"> νοσήματα </w:t>
      </w:r>
      <w:r w:rsidR="001560CA">
        <w:rPr>
          <w:rFonts w:ascii="Times New Roman" w:eastAsia="Times New Roman" w:hAnsi="Times New Roman" w:cs="Times New Roman"/>
          <w:color w:val="000000" w:themeColor="text1"/>
          <w:kern w:val="0"/>
          <w:lang w:eastAsia="el-GR"/>
          <w14:ligatures w14:val="none"/>
        </w:rPr>
        <w:t>αυτά δεν</w:t>
      </w:r>
      <w:r w:rsidR="001560CA" w:rsidRPr="00D03E8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περιορίζονται στο γαστρεντερικό σύστημα. </w:t>
      </w:r>
      <w:r w:rsidR="001560CA">
        <w:rPr>
          <w:rFonts w:ascii="Times New Roman" w:eastAsia="Times New Roman" w:hAnsi="Times New Roman" w:cs="Times New Roman"/>
          <w:color w:val="000000" w:themeColor="text1"/>
          <w:kern w:val="0"/>
          <w:lang w:eastAsia="el-GR"/>
          <w14:ligatures w14:val="none"/>
        </w:rPr>
        <w:t>Αντιθέτως</w:t>
      </w:r>
      <w:r w:rsidR="00F670AF" w:rsidRPr="00F670AF">
        <w:rPr>
          <w:rFonts w:ascii="Times New Roman" w:eastAsia="Times New Roman" w:hAnsi="Times New Roman" w:cs="Times New Roman"/>
          <w:color w:val="000000" w:themeColor="text1"/>
          <w:kern w:val="0"/>
          <w:lang w:eastAsia="el-GR"/>
          <w14:ligatures w14:val="none"/>
        </w:rPr>
        <w:t>,</w:t>
      </w:r>
      <w:r w:rsidR="001560CA">
        <w:rPr>
          <w:rFonts w:ascii="Times New Roman" w:eastAsia="Times New Roman" w:hAnsi="Times New Roman" w:cs="Times New Roman"/>
          <w:color w:val="000000" w:themeColor="text1"/>
          <w:kern w:val="0"/>
          <w:lang w:eastAsia="el-GR"/>
          <w14:ligatures w14:val="none"/>
        </w:rPr>
        <w:t xml:space="preserve"> π</w:t>
      </w:r>
      <w:r w:rsidRPr="00D03E8F">
        <w:rPr>
          <w:rFonts w:ascii="Times New Roman" w:eastAsia="Times New Roman" w:hAnsi="Times New Roman" w:cs="Times New Roman"/>
          <w:color w:val="000000" w:themeColor="text1"/>
          <w:kern w:val="0"/>
          <w:lang w:eastAsia="el-GR"/>
          <w14:ligatures w14:val="none"/>
        </w:rPr>
        <w:t xml:space="preserve">ρόκειται για </w:t>
      </w:r>
      <w:r w:rsidR="001560CA">
        <w:rPr>
          <w:rFonts w:ascii="Times New Roman" w:eastAsia="Times New Roman" w:hAnsi="Times New Roman" w:cs="Times New Roman"/>
          <w:color w:val="000000" w:themeColor="text1"/>
          <w:kern w:val="0"/>
          <w:lang w:eastAsia="el-GR"/>
          <w14:ligatures w14:val="none"/>
        </w:rPr>
        <w:t>παθήσεις</w:t>
      </w:r>
      <w:r w:rsidR="001560CA" w:rsidRPr="00D03E8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που </w:t>
      </w:r>
      <w:r w:rsidR="0020246C">
        <w:rPr>
          <w:rFonts w:ascii="Times New Roman" w:eastAsia="Times New Roman" w:hAnsi="Times New Roman" w:cs="Times New Roman"/>
          <w:color w:val="000000" w:themeColor="text1"/>
          <w:kern w:val="0"/>
          <w:lang w:eastAsia="el-GR"/>
          <w14:ligatures w14:val="none"/>
        </w:rPr>
        <w:t xml:space="preserve">προσβάλλουν και </w:t>
      </w:r>
      <w:r w:rsidR="00F670AF">
        <w:rPr>
          <w:rFonts w:ascii="Times New Roman" w:eastAsia="Times New Roman" w:hAnsi="Times New Roman" w:cs="Times New Roman"/>
          <w:color w:val="000000" w:themeColor="text1"/>
          <w:kern w:val="0"/>
          <w:lang w:eastAsia="el-GR"/>
          <w14:ligatures w14:val="none"/>
        </w:rPr>
        <w:t>άλλα</w:t>
      </w:r>
      <w:r w:rsidR="0020246C">
        <w:rPr>
          <w:rFonts w:ascii="Times New Roman" w:eastAsia="Times New Roman" w:hAnsi="Times New Roman" w:cs="Times New Roman"/>
          <w:color w:val="000000" w:themeColor="text1"/>
          <w:kern w:val="0"/>
          <w:lang w:eastAsia="el-GR"/>
          <w14:ligatures w14:val="none"/>
        </w:rPr>
        <w:t xml:space="preserve"> συστήματα και </w:t>
      </w:r>
      <w:r w:rsidRPr="00D03E8F">
        <w:rPr>
          <w:rFonts w:ascii="Times New Roman" w:eastAsia="Times New Roman" w:hAnsi="Times New Roman" w:cs="Times New Roman"/>
          <w:color w:val="000000" w:themeColor="text1"/>
          <w:kern w:val="0"/>
          <w:lang w:eastAsia="el-GR"/>
          <w14:ligatures w14:val="none"/>
        </w:rPr>
        <w:t xml:space="preserve">επηρεάζουν </w:t>
      </w:r>
      <w:r w:rsidR="0020246C">
        <w:rPr>
          <w:rFonts w:ascii="Times New Roman" w:eastAsia="Times New Roman" w:hAnsi="Times New Roman" w:cs="Times New Roman"/>
          <w:color w:val="000000" w:themeColor="text1"/>
          <w:kern w:val="0"/>
          <w:lang w:eastAsia="el-GR"/>
          <w14:ligatures w14:val="none"/>
        </w:rPr>
        <w:t>την καθημερινότητα και κάθε πτυχή</w:t>
      </w:r>
      <w:r w:rsidR="0020246C" w:rsidRPr="00D03E8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τη</w:t>
      </w:r>
      <w:r w:rsidR="0020246C">
        <w:rPr>
          <w:rFonts w:ascii="Times New Roman" w:eastAsia="Times New Roman" w:hAnsi="Times New Roman" w:cs="Times New Roman"/>
          <w:color w:val="000000" w:themeColor="text1"/>
          <w:kern w:val="0"/>
          <w:lang w:eastAsia="el-GR"/>
          <w14:ligatures w14:val="none"/>
        </w:rPr>
        <w:t>ς</w:t>
      </w:r>
      <w:r w:rsidRPr="00D03E8F">
        <w:rPr>
          <w:rFonts w:ascii="Times New Roman" w:eastAsia="Times New Roman" w:hAnsi="Times New Roman" w:cs="Times New Roman"/>
          <w:color w:val="000000" w:themeColor="text1"/>
          <w:kern w:val="0"/>
          <w:lang w:eastAsia="el-GR"/>
          <w14:ligatures w14:val="none"/>
        </w:rPr>
        <w:t xml:space="preserve"> ζωή του ανθρώπου</w:t>
      </w:r>
      <w:r>
        <w:rPr>
          <w:rFonts w:ascii="Times New Roman" w:eastAsia="Times New Roman" w:hAnsi="Times New Roman" w:cs="Times New Roman"/>
          <w:color w:val="000000" w:themeColor="text1"/>
          <w:kern w:val="0"/>
          <w:lang w:eastAsia="el-GR"/>
          <w14:ligatures w14:val="none"/>
        </w:rPr>
        <w:t xml:space="preserve"> που πάσχει</w:t>
      </w:r>
      <w:r w:rsidRPr="00D03E8F">
        <w:rPr>
          <w:rFonts w:ascii="Times New Roman" w:eastAsia="Times New Roman" w:hAnsi="Times New Roman" w:cs="Times New Roman"/>
          <w:color w:val="000000" w:themeColor="text1"/>
          <w:kern w:val="0"/>
          <w:lang w:eastAsia="el-GR"/>
          <w14:ligatures w14:val="none"/>
        </w:rPr>
        <w:t>.</w:t>
      </w:r>
    </w:p>
    <w:p w14:paraId="0C41F309" w14:textId="0473B884"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Η πρόσφατη συζήτηση μεταξύ</w:t>
      </w:r>
      <w:r w:rsidR="00C16781">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εκπροσώπων </w:t>
      </w:r>
      <w:r w:rsidR="0020246C">
        <w:rPr>
          <w:rFonts w:ascii="Times New Roman" w:eastAsia="Times New Roman" w:hAnsi="Times New Roman" w:cs="Times New Roman"/>
          <w:color w:val="000000" w:themeColor="text1"/>
          <w:kern w:val="0"/>
          <w:lang w:eastAsia="el-GR"/>
          <w14:ligatures w14:val="none"/>
        </w:rPr>
        <w:t xml:space="preserve">των </w:t>
      </w:r>
      <w:r w:rsidRPr="00D03E8F">
        <w:rPr>
          <w:rFonts w:ascii="Times New Roman" w:eastAsia="Times New Roman" w:hAnsi="Times New Roman" w:cs="Times New Roman"/>
          <w:color w:val="000000" w:themeColor="text1"/>
          <w:kern w:val="0"/>
          <w:lang w:eastAsia="el-GR"/>
          <w14:ligatures w14:val="none"/>
        </w:rPr>
        <w:t xml:space="preserve">ασθενών, </w:t>
      </w:r>
      <w:r w:rsidR="0020246C">
        <w:rPr>
          <w:rFonts w:ascii="Times New Roman" w:eastAsia="Times New Roman" w:hAnsi="Times New Roman" w:cs="Times New Roman"/>
          <w:color w:val="000000" w:themeColor="text1"/>
          <w:kern w:val="0"/>
          <w:lang w:eastAsia="el-GR"/>
          <w14:ligatures w14:val="none"/>
        </w:rPr>
        <w:t xml:space="preserve">της </w:t>
      </w:r>
      <w:r w:rsidRPr="00D03E8F">
        <w:rPr>
          <w:rFonts w:ascii="Times New Roman" w:eastAsia="Times New Roman" w:hAnsi="Times New Roman" w:cs="Times New Roman"/>
          <w:color w:val="000000" w:themeColor="text1"/>
          <w:kern w:val="0"/>
          <w:lang w:eastAsia="el-GR"/>
          <w14:ligatures w14:val="none"/>
        </w:rPr>
        <w:t xml:space="preserve">επιστημονικής </w:t>
      </w:r>
      <w:r w:rsidR="00EF2D27">
        <w:rPr>
          <w:rFonts w:ascii="Times New Roman" w:eastAsia="Times New Roman" w:hAnsi="Times New Roman" w:cs="Times New Roman"/>
          <w:color w:val="000000" w:themeColor="text1"/>
          <w:kern w:val="0"/>
          <w:lang w:eastAsia="el-GR"/>
          <w14:ligatures w14:val="none"/>
        </w:rPr>
        <w:t xml:space="preserve">εταιρείας για τις </w:t>
      </w:r>
      <w:proofErr w:type="spellStart"/>
      <w:r w:rsidR="00EF2D27">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w:t>
      </w:r>
      <w:r>
        <w:rPr>
          <w:rFonts w:ascii="Times New Roman" w:eastAsia="Times New Roman" w:hAnsi="Times New Roman" w:cs="Times New Roman"/>
          <w:color w:val="000000" w:themeColor="text1"/>
          <w:kern w:val="0"/>
          <w:lang w:eastAsia="el-GR"/>
          <w14:ligatures w14:val="none"/>
        </w:rPr>
        <w:t xml:space="preserve"> της Πολιτείας,</w:t>
      </w:r>
      <w:r w:rsidRPr="00D03E8F">
        <w:rPr>
          <w:rFonts w:ascii="Times New Roman" w:eastAsia="Times New Roman" w:hAnsi="Times New Roman" w:cs="Times New Roman"/>
          <w:color w:val="000000" w:themeColor="text1"/>
          <w:kern w:val="0"/>
          <w:lang w:eastAsia="el-GR"/>
          <w14:ligatures w14:val="none"/>
        </w:rPr>
        <w:t xml:space="preserve"> θεσμικών φορέων</w:t>
      </w:r>
      <w:r>
        <w:rPr>
          <w:rFonts w:ascii="Times New Roman" w:eastAsia="Times New Roman" w:hAnsi="Times New Roman" w:cs="Times New Roman"/>
          <w:color w:val="000000" w:themeColor="text1"/>
          <w:kern w:val="0"/>
          <w:lang w:eastAsia="el-GR"/>
          <w14:ligatures w14:val="none"/>
        </w:rPr>
        <w:t xml:space="preserve"> και </w:t>
      </w:r>
      <w:r w:rsidR="0020246C">
        <w:rPr>
          <w:rFonts w:ascii="Times New Roman" w:eastAsia="Times New Roman" w:hAnsi="Times New Roman" w:cs="Times New Roman"/>
          <w:color w:val="000000" w:themeColor="text1"/>
          <w:kern w:val="0"/>
          <w:lang w:eastAsia="el-GR"/>
          <w14:ligatures w14:val="none"/>
        </w:rPr>
        <w:t xml:space="preserve">εκπροσώπων </w:t>
      </w:r>
      <w:r>
        <w:rPr>
          <w:rFonts w:ascii="Times New Roman" w:eastAsia="Times New Roman" w:hAnsi="Times New Roman" w:cs="Times New Roman"/>
          <w:color w:val="000000" w:themeColor="text1"/>
          <w:kern w:val="0"/>
          <w:lang w:eastAsia="el-GR"/>
          <w14:ligatures w14:val="none"/>
        </w:rPr>
        <w:t>της φαρμακοβιομηχανίας</w:t>
      </w:r>
      <w:r w:rsidR="00050FB5">
        <w:rPr>
          <w:rFonts w:ascii="Times New Roman" w:eastAsia="Times New Roman" w:hAnsi="Times New Roman" w:cs="Times New Roman"/>
          <w:color w:val="000000" w:themeColor="text1"/>
          <w:kern w:val="0"/>
          <w:lang w:eastAsia="el-GR"/>
          <w14:ligatures w14:val="none"/>
        </w:rPr>
        <w:t>,</w:t>
      </w:r>
      <w:r>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έδειξε με </w:t>
      </w:r>
      <w:r w:rsidR="00050FB5">
        <w:rPr>
          <w:rFonts w:ascii="Times New Roman" w:eastAsia="Times New Roman" w:hAnsi="Times New Roman" w:cs="Times New Roman"/>
          <w:color w:val="000000" w:themeColor="text1"/>
          <w:kern w:val="0"/>
          <w:lang w:eastAsia="el-GR"/>
          <w14:ligatures w14:val="none"/>
        </w:rPr>
        <w:t>καθαρότητα,</w:t>
      </w:r>
      <w:r w:rsidRPr="00D03E8F">
        <w:rPr>
          <w:rFonts w:ascii="Times New Roman" w:eastAsia="Times New Roman" w:hAnsi="Times New Roman" w:cs="Times New Roman"/>
          <w:color w:val="000000" w:themeColor="text1"/>
          <w:kern w:val="0"/>
          <w:lang w:eastAsia="el-GR"/>
          <w14:ligatures w14:val="none"/>
        </w:rPr>
        <w:t xml:space="preserve"> ότι η Ελλάδα βρίσκεται μπροστά σε μια κρίσιμη ευκαιρία: να μεταβεί από ένα αποσπασματικό</w:t>
      </w:r>
      <w:r>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και γραφειοκρατικά επιβαρυμένο μοντέλο φροντίδας, σε ένα ολοκληρωμένο</w:t>
      </w:r>
      <w:r>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και ανθρωποκεντρικό πλαίσιο διαχείρισης των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w:t>
      </w:r>
    </w:p>
    <w:p w14:paraId="59154EE0" w14:textId="26C13292"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w:t>
      </w:r>
      <w:r w:rsidR="0020246C" w:rsidRPr="00D03E8F">
        <w:rPr>
          <w:rFonts w:ascii="Times New Roman" w:eastAsia="Times New Roman" w:hAnsi="Times New Roman" w:cs="Times New Roman"/>
          <w:color w:val="000000" w:themeColor="text1"/>
          <w:kern w:val="0"/>
          <w:lang w:eastAsia="el-GR"/>
          <w14:ligatures w14:val="none"/>
        </w:rPr>
        <w:t>αν</w:t>
      </w:r>
      <w:r w:rsidR="0020246C">
        <w:rPr>
          <w:rFonts w:ascii="Times New Roman" w:eastAsia="Times New Roman" w:hAnsi="Times New Roman" w:cs="Times New Roman"/>
          <w:color w:val="000000" w:themeColor="text1"/>
          <w:kern w:val="0"/>
          <w:lang w:eastAsia="el-GR"/>
          <w14:ligatures w14:val="none"/>
        </w:rPr>
        <w:t>αγκαιότητα</w:t>
      </w:r>
      <w:r w:rsidR="0020246C" w:rsidRPr="00D03E8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αυτή </w:t>
      </w:r>
      <w:r w:rsidR="0020246C">
        <w:rPr>
          <w:rFonts w:ascii="Times New Roman" w:eastAsia="Times New Roman" w:hAnsi="Times New Roman" w:cs="Times New Roman"/>
          <w:color w:val="000000" w:themeColor="text1"/>
          <w:kern w:val="0"/>
          <w:lang w:eastAsia="el-GR"/>
          <w14:ligatures w14:val="none"/>
        </w:rPr>
        <w:t>ενισχύεται περαιτέρω</w:t>
      </w:r>
      <w:r w:rsidRPr="00D03E8F">
        <w:rPr>
          <w:rFonts w:ascii="Times New Roman" w:eastAsia="Times New Roman" w:hAnsi="Times New Roman" w:cs="Times New Roman"/>
          <w:color w:val="000000" w:themeColor="text1"/>
          <w:kern w:val="0"/>
          <w:lang w:eastAsia="el-GR"/>
          <w14:ligatures w14:val="none"/>
        </w:rPr>
        <w:t>, καθώς, όπως επισημάνθηκε από</w:t>
      </w:r>
      <w:r w:rsidR="00C10E78">
        <w:rPr>
          <w:rFonts w:ascii="Times New Roman" w:eastAsia="Times New Roman" w:hAnsi="Times New Roman" w:cs="Times New Roman"/>
          <w:color w:val="000000" w:themeColor="text1"/>
          <w:kern w:val="0"/>
          <w:lang w:eastAsia="el-GR"/>
          <w14:ligatures w14:val="none"/>
        </w:rPr>
        <w:t xml:space="preserve"> τους επιστήμονες</w:t>
      </w:r>
      <w:r w:rsidRPr="00D03E8F">
        <w:rPr>
          <w:rFonts w:ascii="Times New Roman" w:eastAsia="Times New Roman" w:hAnsi="Times New Roman" w:cs="Times New Roman"/>
          <w:color w:val="000000" w:themeColor="text1"/>
          <w:kern w:val="0"/>
          <w:lang w:eastAsia="el-GR"/>
          <w14:ligatures w14:val="none"/>
        </w:rPr>
        <w:t xml:space="preserve">, </w:t>
      </w:r>
      <w:r w:rsidR="0020246C">
        <w:rPr>
          <w:rFonts w:ascii="Times New Roman" w:eastAsia="Times New Roman" w:hAnsi="Times New Roman" w:cs="Times New Roman"/>
          <w:color w:val="000000" w:themeColor="text1"/>
          <w:kern w:val="0"/>
          <w:lang w:eastAsia="el-GR"/>
          <w14:ligatures w14:val="none"/>
        </w:rPr>
        <w:t xml:space="preserve">ο αριθμός των </w:t>
      </w:r>
      <w:proofErr w:type="spellStart"/>
      <w:r w:rsidR="0020246C">
        <w:rPr>
          <w:rFonts w:ascii="Times New Roman" w:eastAsia="Times New Roman" w:hAnsi="Times New Roman" w:cs="Times New Roman"/>
          <w:color w:val="000000" w:themeColor="text1"/>
          <w:kern w:val="0"/>
          <w:lang w:eastAsia="el-GR"/>
          <w14:ligatures w14:val="none"/>
        </w:rPr>
        <w:t>νεοδιαγνωσθέντων</w:t>
      </w:r>
      <w:proofErr w:type="spellEnd"/>
      <w:r w:rsidR="0020246C">
        <w:rPr>
          <w:rFonts w:ascii="Times New Roman" w:eastAsia="Times New Roman" w:hAnsi="Times New Roman" w:cs="Times New Roman"/>
          <w:color w:val="000000" w:themeColor="text1"/>
          <w:kern w:val="0"/>
          <w:lang w:eastAsia="el-GR"/>
          <w14:ligatures w14:val="none"/>
        </w:rPr>
        <w:t xml:space="preserve"> ασθενών με</w:t>
      </w:r>
      <w:r w:rsidRPr="00D03E8F">
        <w:rPr>
          <w:rFonts w:ascii="Times New Roman" w:eastAsia="Times New Roman" w:hAnsi="Times New Roman" w:cs="Times New Roman"/>
          <w:color w:val="000000" w:themeColor="text1"/>
          <w:kern w:val="0"/>
          <w:lang w:eastAsia="el-GR"/>
          <w14:ligatures w14:val="none"/>
        </w:rPr>
        <w:t xml:space="preserve">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w:t>
      </w:r>
      <w:r w:rsidR="0020246C" w:rsidRPr="00D03E8F">
        <w:rPr>
          <w:rFonts w:ascii="Times New Roman" w:eastAsia="Times New Roman" w:hAnsi="Times New Roman" w:cs="Times New Roman"/>
          <w:color w:val="000000" w:themeColor="text1"/>
          <w:kern w:val="0"/>
          <w:lang w:eastAsia="el-GR"/>
          <w14:ligatures w14:val="none"/>
        </w:rPr>
        <w:t>αυξάν</w:t>
      </w:r>
      <w:r w:rsidR="0020246C">
        <w:rPr>
          <w:rFonts w:ascii="Times New Roman" w:eastAsia="Times New Roman" w:hAnsi="Times New Roman" w:cs="Times New Roman"/>
          <w:color w:val="000000" w:themeColor="text1"/>
          <w:kern w:val="0"/>
          <w:lang w:eastAsia="el-GR"/>
          <w14:ligatures w14:val="none"/>
        </w:rPr>
        <w:t>εται</w:t>
      </w:r>
      <w:r w:rsidR="0020246C" w:rsidRPr="00D03E8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σταθερά στ</w:t>
      </w:r>
      <w:r w:rsidR="00E52477">
        <w:rPr>
          <w:rFonts w:ascii="Times New Roman" w:eastAsia="Times New Roman" w:hAnsi="Times New Roman" w:cs="Times New Roman"/>
          <w:color w:val="000000" w:themeColor="text1"/>
          <w:kern w:val="0"/>
          <w:lang w:eastAsia="el-GR"/>
          <w14:ligatures w14:val="none"/>
        </w:rPr>
        <w:t>ον κόσμο και την Ελλάδα</w:t>
      </w:r>
      <w:r w:rsidRPr="00D03E8F">
        <w:rPr>
          <w:rFonts w:ascii="Times New Roman" w:eastAsia="Times New Roman" w:hAnsi="Times New Roman" w:cs="Times New Roman"/>
          <w:color w:val="000000" w:themeColor="text1"/>
          <w:kern w:val="0"/>
          <w:lang w:eastAsia="el-GR"/>
          <w14:ligatures w14:val="none"/>
        </w:rPr>
        <w:t xml:space="preserve">. Ακόμη κι αν η χώρα </w:t>
      </w:r>
      <w:r w:rsidR="00E52477">
        <w:rPr>
          <w:rFonts w:ascii="Times New Roman" w:eastAsia="Times New Roman" w:hAnsi="Times New Roman" w:cs="Times New Roman"/>
          <w:color w:val="000000" w:themeColor="text1"/>
          <w:kern w:val="0"/>
          <w:lang w:eastAsia="el-GR"/>
          <w14:ligatures w14:val="none"/>
        </w:rPr>
        <w:t xml:space="preserve">δεν έχει ακόμα </w:t>
      </w:r>
      <w:r w:rsidRPr="00D03E8F">
        <w:rPr>
          <w:rFonts w:ascii="Times New Roman" w:eastAsia="Times New Roman" w:hAnsi="Times New Roman" w:cs="Times New Roman"/>
          <w:color w:val="000000" w:themeColor="text1"/>
          <w:kern w:val="0"/>
          <w:lang w:eastAsia="el-GR"/>
          <w14:ligatures w14:val="none"/>
        </w:rPr>
        <w:t xml:space="preserve"> πλήρ</w:t>
      </w:r>
      <w:r w:rsidR="00E52477">
        <w:rPr>
          <w:rFonts w:ascii="Times New Roman" w:eastAsia="Times New Roman" w:hAnsi="Times New Roman" w:cs="Times New Roman"/>
          <w:color w:val="000000" w:themeColor="text1"/>
          <w:kern w:val="0"/>
          <w:lang w:eastAsia="el-GR"/>
          <w14:ligatures w14:val="none"/>
        </w:rPr>
        <w:t>η</w:t>
      </w:r>
      <w:r w:rsidRPr="00D03E8F">
        <w:rPr>
          <w:rFonts w:ascii="Times New Roman" w:eastAsia="Times New Roman" w:hAnsi="Times New Roman" w:cs="Times New Roman"/>
          <w:color w:val="000000" w:themeColor="text1"/>
          <w:kern w:val="0"/>
          <w:lang w:eastAsia="el-GR"/>
          <w14:ligatures w14:val="none"/>
        </w:rPr>
        <w:t xml:space="preserve"> και ακριβ</w:t>
      </w:r>
      <w:r w:rsidR="00E52477">
        <w:rPr>
          <w:rFonts w:ascii="Times New Roman" w:eastAsia="Times New Roman" w:hAnsi="Times New Roman" w:cs="Times New Roman"/>
          <w:color w:val="000000" w:themeColor="text1"/>
          <w:kern w:val="0"/>
          <w:lang w:eastAsia="el-GR"/>
          <w14:ligatures w14:val="none"/>
        </w:rPr>
        <w:t>ή</w:t>
      </w:r>
      <w:r w:rsidRPr="00D03E8F">
        <w:rPr>
          <w:rFonts w:ascii="Times New Roman" w:eastAsia="Times New Roman" w:hAnsi="Times New Roman" w:cs="Times New Roman"/>
          <w:color w:val="000000" w:themeColor="text1"/>
          <w:kern w:val="0"/>
          <w:lang w:eastAsia="el-GR"/>
          <w14:ligatures w14:val="none"/>
        </w:rPr>
        <w:t xml:space="preserve"> επιδημιολογικ</w:t>
      </w:r>
      <w:r w:rsidR="00E52477">
        <w:rPr>
          <w:rFonts w:ascii="Times New Roman" w:eastAsia="Times New Roman" w:hAnsi="Times New Roman" w:cs="Times New Roman"/>
          <w:color w:val="000000" w:themeColor="text1"/>
          <w:kern w:val="0"/>
          <w:lang w:eastAsia="el-GR"/>
          <w14:ligatures w14:val="none"/>
        </w:rPr>
        <w:t>ά</w:t>
      </w:r>
      <w:r w:rsidRPr="00D03E8F">
        <w:rPr>
          <w:rFonts w:ascii="Times New Roman" w:eastAsia="Times New Roman" w:hAnsi="Times New Roman" w:cs="Times New Roman"/>
          <w:color w:val="000000" w:themeColor="text1"/>
          <w:kern w:val="0"/>
          <w:lang w:eastAsia="el-GR"/>
          <w14:ligatures w14:val="none"/>
        </w:rPr>
        <w:t xml:space="preserve"> δεδομέν</w:t>
      </w:r>
      <w:r w:rsidR="00E52477">
        <w:rPr>
          <w:rFonts w:ascii="Times New Roman" w:eastAsia="Times New Roman" w:hAnsi="Times New Roman" w:cs="Times New Roman"/>
          <w:color w:val="000000" w:themeColor="text1"/>
          <w:kern w:val="0"/>
          <w:lang w:eastAsia="el-GR"/>
          <w14:ligatures w14:val="none"/>
        </w:rPr>
        <w:t>α</w:t>
      </w:r>
      <w:r w:rsidRPr="00D03E8F">
        <w:rPr>
          <w:rFonts w:ascii="Times New Roman" w:eastAsia="Times New Roman" w:hAnsi="Times New Roman" w:cs="Times New Roman"/>
          <w:color w:val="000000" w:themeColor="text1"/>
          <w:kern w:val="0"/>
          <w:lang w:eastAsia="el-GR"/>
          <w14:ligatures w14:val="none"/>
        </w:rPr>
        <w:t>, οι γιατροί</w:t>
      </w:r>
      <w:r>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και ο</w:t>
      </w:r>
      <w:r>
        <w:rPr>
          <w:rFonts w:ascii="Times New Roman" w:eastAsia="Times New Roman" w:hAnsi="Times New Roman" w:cs="Times New Roman"/>
          <w:color w:val="000000" w:themeColor="text1"/>
          <w:kern w:val="0"/>
          <w:lang w:eastAsia="el-GR"/>
          <w14:ligatures w14:val="none"/>
        </w:rPr>
        <w:t xml:space="preserve"> σύλλογος </w:t>
      </w:r>
      <w:r w:rsidRPr="00D03E8F">
        <w:rPr>
          <w:rFonts w:ascii="Times New Roman" w:eastAsia="Times New Roman" w:hAnsi="Times New Roman" w:cs="Times New Roman"/>
          <w:color w:val="000000" w:themeColor="text1"/>
          <w:kern w:val="0"/>
          <w:lang w:eastAsia="el-GR"/>
          <w14:ligatures w14:val="none"/>
        </w:rPr>
        <w:t xml:space="preserve">ασθενών καταγράφουν καθημερινά αυξανόμενο αριθμό </w:t>
      </w:r>
      <w:r w:rsidR="00E52477">
        <w:rPr>
          <w:rFonts w:ascii="Times New Roman" w:eastAsia="Times New Roman" w:hAnsi="Times New Roman" w:cs="Times New Roman"/>
          <w:color w:val="000000" w:themeColor="text1"/>
          <w:kern w:val="0"/>
          <w:lang w:eastAsia="el-GR"/>
          <w14:ligatures w14:val="none"/>
        </w:rPr>
        <w:t>ασθενών</w:t>
      </w:r>
      <w:r w:rsidRPr="00D03E8F">
        <w:rPr>
          <w:rFonts w:ascii="Times New Roman" w:eastAsia="Times New Roman" w:hAnsi="Times New Roman" w:cs="Times New Roman"/>
          <w:color w:val="000000" w:themeColor="text1"/>
          <w:kern w:val="0"/>
          <w:lang w:eastAsia="el-GR"/>
          <w14:ligatures w14:val="none"/>
        </w:rPr>
        <w:t xml:space="preserve"> που διαγιγνώσκονται</w:t>
      </w:r>
      <w:r w:rsidR="00E52477">
        <w:rPr>
          <w:rFonts w:ascii="Times New Roman" w:eastAsia="Times New Roman" w:hAnsi="Times New Roman" w:cs="Times New Roman"/>
          <w:color w:val="000000" w:themeColor="text1"/>
          <w:kern w:val="0"/>
          <w:lang w:eastAsia="el-GR"/>
          <w14:ligatures w14:val="none"/>
        </w:rPr>
        <w:t xml:space="preserve"> με </w:t>
      </w:r>
      <w:proofErr w:type="spellStart"/>
      <w:r w:rsidR="00E52477">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παρακολουθούνται ή αναζητούν εξειδικευμένη φροντίδα</w:t>
      </w:r>
      <w:r w:rsidR="00E52477">
        <w:rPr>
          <w:rFonts w:ascii="Times New Roman" w:eastAsia="Times New Roman" w:hAnsi="Times New Roman" w:cs="Times New Roman"/>
          <w:color w:val="000000" w:themeColor="text1"/>
          <w:kern w:val="0"/>
          <w:lang w:eastAsia="el-GR"/>
          <w14:ligatures w14:val="none"/>
        </w:rPr>
        <w:t xml:space="preserve">. </w:t>
      </w:r>
    </w:p>
    <w:p w14:paraId="217FC078"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Η αύξηση αυτή δεν μπορεί να αντιμετωπιστεί με τα εργαλεία του χθες. Απαιτεί εθνικό σχεδιασμό, οργάνωση υπηρεσιών, συμμετοχή των ασθενών, αξιοποίηση δεδομένων, μείωση της γραφειοκρατίας, έγκαιρη διάγνωση, ουσιαστική πρόσβαση στην καινοτομία και ενσωμάτωση της ψυχοκοινωνικής διάστασης στη φροντίδα.</w:t>
      </w:r>
    </w:p>
    <w:p w14:paraId="3D076DF2" w14:textId="77777777"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 xml:space="preserve">1. Οι </w:t>
      </w:r>
      <w:proofErr w:type="spellStart"/>
      <w:r w:rsidRPr="00D03E8F">
        <w:rPr>
          <w:rFonts w:ascii="Times New Roman" w:eastAsia="Times New Roman" w:hAnsi="Times New Roman" w:cs="Times New Roman"/>
          <w:b/>
          <w:bCs/>
          <w:color w:val="000000" w:themeColor="text1"/>
          <w:kern w:val="0"/>
          <w:lang w:eastAsia="el-GR"/>
          <w14:ligatures w14:val="none"/>
        </w:rPr>
        <w:t>ΙΦΝΕ</w:t>
      </w:r>
      <w:proofErr w:type="spellEnd"/>
      <w:r w:rsidRPr="00D03E8F">
        <w:rPr>
          <w:rFonts w:ascii="Times New Roman" w:eastAsia="Times New Roman" w:hAnsi="Times New Roman" w:cs="Times New Roman"/>
          <w:b/>
          <w:bCs/>
          <w:color w:val="000000" w:themeColor="text1"/>
          <w:kern w:val="0"/>
          <w:lang w:eastAsia="el-GR"/>
          <w14:ligatures w14:val="none"/>
        </w:rPr>
        <w:t xml:space="preserve"> ως προτεραιότητα δημόσιας υγείας</w:t>
      </w:r>
    </w:p>
    <w:p w14:paraId="6111B926" w14:textId="5CBDDEE2"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πρώτη και βασική διαπίστωση είναι ότι οι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πρέπει να αναγνωριστούν ως πεδίο προτεραιότητας για το ελληνικό σύστημα υγείας. Μέχρι σήμερα, η αντιμετώπιση των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βασίζεται κυρίως στην αφοσίωση εξειδικευμένων γαστρεντερολόγων</w:t>
      </w:r>
      <w:r>
        <w:rPr>
          <w:rFonts w:ascii="Times New Roman" w:eastAsia="Times New Roman" w:hAnsi="Times New Roman" w:cs="Times New Roman"/>
          <w:color w:val="000000" w:themeColor="text1"/>
          <w:kern w:val="0"/>
          <w:lang w:eastAsia="el-GR"/>
          <w14:ligatures w14:val="none"/>
        </w:rPr>
        <w:t xml:space="preserve"> </w:t>
      </w:r>
      <w:r w:rsidR="007C389A">
        <w:rPr>
          <w:rFonts w:ascii="Times New Roman" w:eastAsia="Times New Roman" w:hAnsi="Times New Roman" w:cs="Times New Roman"/>
          <w:color w:val="000000" w:themeColor="text1"/>
          <w:kern w:val="0"/>
          <w:lang w:eastAsia="el-GR"/>
          <w14:ligatures w14:val="none"/>
        </w:rPr>
        <w:t>και χειρουργών</w:t>
      </w:r>
      <w:r w:rsidR="00C10E78">
        <w:rPr>
          <w:rFonts w:ascii="Times New Roman" w:eastAsia="Times New Roman" w:hAnsi="Times New Roman" w:cs="Times New Roman"/>
          <w:color w:val="000000" w:themeColor="text1"/>
          <w:kern w:val="0"/>
          <w:lang w:eastAsia="el-GR"/>
          <w14:ligatures w14:val="none"/>
        </w:rPr>
        <w:t>,</w:t>
      </w:r>
      <w:r w:rsidR="007C389A">
        <w:rPr>
          <w:rFonts w:ascii="Times New Roman" w:eastAsia="Times New Roman" w:hAnsi="Times New Roman" w:cs="Times New Roman"/>
          <w:color w:val="000000" w:themeColor="text1"/>
          <w:kern w:val="0"/>
          <w:lang w:eastAsia="el-GR"/>
          <w14:ligatures w14:val="none"/>
        </w:rPr>
        <w:t xml:space="preserve"> αλλά </w:t>
      </w:r>
      <w:r w:rsidRPr="00D03E8F">
        <w:rPr>
          <w:rFonts w:ascii="Times New Roman" w:eastAsia="Times New Roman" w:hAnsi="Times New Roman" w:cs="Times New Roman"/>
          <w:color w:val="000000" w:themeColor="text1"/>
          <w:kern w:val="0"/>
          <w:lang w:eastAsia="el-GR"/>
          <w14:ligatures w14:val="none"/>
        </w:rPr>
        <w:t xml:space="preserve">και στην προσπάθεια των ίδιων των ασθενών να </w:t>
      </w:r>
      <w:proofErr w:type="spellStart"/>
      <w:r w:rsidRPr="00D03E8F">
        <w:rPr>
          <w:rFonts w:ascii="Times New Roman" w:eastAsia="Times New Roman" w:hAnsi="Times New Roman" w:cs="Times New Roman"/>
          <w:color w:val="000000" w:themeColor="text1"/>
          <w:kern w:val="0"/>
          <w:lang w:eastAsia="el-GR"/>
          <w14:ligatures w14:val="none"/>
        </w:rPr>
        <w:t>πλοηγηθούν</w:t>
      </w:r>
      <w:proofErr w:type="spellEnd"/>
      <w:r w:rsidRPr="00D03E8F">
        <w:rPr>
          <w:rFonts w:ascii="Times New Roman" w:eastAsia="Times New Roman" w:hAnsi="Times New Roman" w:cs="Times New Roman"/>
          <w:color w:val="000000" w:themeColor="text1"/>
          <w:kern w:val="0"/>
          <w:lang w:eastAsia="el-GR"/>
          <w14:ligatures w14:val="none"/>
        </w:rPr>
        <w:t xml:space="preserve"> σε ένα συχνά δύσβατο σύστημα.</w:t>
      </w:r>
    </w:p>
    <w:p w14:paraId="7FF8D7A5" w14:textId="0210A77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Ωστόσο, αυτή η προσέγγιση δεν αρκεί. Οι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απαιτούν μακροχρόνια παρακολούθηση, συχνές εξετάσεις, θεραπευτικές προσαρμογές, διαχείριση εξάρσεων, πρόληψη επιπλοκών, πρόσβαση σε εξειδικευμένες θεραπείες, παρακολούθηση </w:t>
      </w:r>
      <w:proofErr w:type="spellStart"/>
      <w:r w:rsidRPr="00D03E8F">
        <w:rPr>
          <w:rFonts w:ascii="Times New Roman" w:eastAsia="Times New Roman" w:hAnsi="Times New Roman" w:cs="Times New Roman"/>
          <w:color w:val="000000" w:themeColor="text1"/>
          <w:kern w:val="0"/>
          <w:lang w:eastAsia="el-GR"/>
          <w14:ligatures w14:val="none"/>
        </w:rPr>
        <w:t>εξωεντερικών</w:t>
      </w:r>
      <w:proofErr w:type="spellEnd"/>
      <w:r w:rsidRPr="00D03E8F">
        <w:rPr>
          <w:rFonts w:ascii="Times New Roman" w:eastAsia="Times New Roman" w:hAnsi="Times New Roman" w:cs="Times New Roman"/>
          <w:color w:val="000000" w:themeColor="text1"/>
          <w:kern w:val="0"/>
          <w:lang w:eastAsia="el-GR"/>
          <w14:ligatures w14:val="none"/>
        </w:rPr>
        <w:t xml:space="preserve"> εκδηλώσεων</w:t>
      </w:r>
      <w:r w:rsidR="007C389A">
        <w:rPr>
          <w:rFonts w:ascii="Times New Roman" w:eastAsia="Times New Roman" w:hAnsi="Times New Roman" w:cs="Times New Roman"/>
          <w:color w:val="000000" w:themeColor="text1"/>
          <w:kern w:val="0"/>
          <w:lang w:eastAsia="el-GR"/>
          <w14:ligatures w14:val="none"/>
        </w:rPr>
        <w:t xml:space="preserve"> από τις αντίστοιχες ειδικότητες</w:t>
      </w:r>
      <w:r w:rsidRPr="00D03E8F">
        <w:rPr>
          <w:rFonts w:ascii="Times New Roman" w:eastAsia="Times New Roman" w:hAnsi="Times New Roman" w:cs="Times New Roman"/>
          <w:color w:val="000000" w:themeColor="text1"/>
          <w:kern w:val="0"/>
          <w:lang w:eastAsia="el-GR"/>
          <w14:ligatures w14:val="none"/>
        </w:rPr>
        <w:t>, ψυχολογική υποστήριξη, διατροφική καθοδήγηση και κοινωνική προστασία.</w:t>
      </w:r>
    </w:p>
    <w:p w14:paraId="0875C3EA" w14:textId="0232B046"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lastRenderedPageBreak/>
        <w:t xml:space="preserve">Η νόσος </w:t>
      </w:r>
      <w:proofErr w:type="spellStart"/>
      <w:r w:rsidRPr="00D03E8F">
        <w:rPr>
          <w:rFonts w:ascii="Times New Roman" w:eastAsia="Times New Roman" w:hAnsi="Times New Roman" w:cs="Times New Roman"/>
          <w:color w:val="000000" w:themeColor="text1"/>
          <w:kern w:val="0"/>
          <w:lang w:eastAsia="el-GR"/>
          <w14:ligatures w14:val="none"/>
        </w:rPr>
        <w:t>Crohn</w:t>
      </w:r>
      <w:proofErr w:type="spellEnd"/>
      <w:r w:rsidR="007C389A">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η ελκώδης κολίτιδα </w:t>
      </w:r>
      <w:r w:rsidR="007C389A">
        <w:rPr>
          <w:rFonts w:ascii="Times New Roman" w:eastAsia="Times New Roman" w:hAnsi="Times New Roman" w:cs="Times New Roman"/>
          <w:color w:val="000000" w:themeColor="text1"/>
          <w:kern w:val="0"/>
          <w:lang w:eastAsia="el-GR"/>
          <w14:ligatures w14:val="none"/>
        </w:rPr>
        <w:t xml:space="preserve">και η αταξινόμητη κολίτιδα </w:t>
      </w:r>
      <w:r>
        <w:rPr>
          <w:rFonts w:ascii="Times New Roman" w:eastAsia="Times New Roman" w:hAnsi="Times New Roman" w:cs="Times New Roman"/>
          <w:color w:val="000000" w:themeColor="text1"/>
          <w:kern w:val="0"/>
          <w:lang w:eastAsia="el-GR"/>
          <w14:ligatures w14:val="none"/>
        </w:rPr>
        <w:t>είναι</w:t>
      </w:r>
      <w:r w:rsidRPr="00D03E8F">
        <w:rPr>
          <w:rFonts w:ascii="Times New Roman" w:eastAsia="Times New Roman" w:hAnsi="Times New Roman" w:cs="Times New Roman"/>
          <w:color w:val="000000" w:themeColor="text1"/>
          <w:kern w:val="0"/>
          <w:lang w:eastAsia="el-GR"/>
          <w14:ligatures w14:val="none"/>
        </w:rPr>
        <w:t xml:space="preserve"> χρόνιες καταστάσεις που συχνά ξεκινούν σε νεαρή ηλικία και συνοδεύουν τον </w:t>
      </w:r>
      <w:r w:rsidR="00F41C05">
        <w:rPr>
          <w:rFonts w:ascii="Times New Roman" w:eastAsia="Times New Roman" w:hAnsi="Times New Roman" w:cs="Times New Roman"/>
          <w:color w:val="000000" w:themeColor="text1"/>
          <w:kern w:val="0"/>
          <w:lang w:eastAsia="el-GR"/>
          <w14:ligatures w14:val="none"/>
        </w:rPr>
        <w:t>ασθενή</w:t>
      </w:r>
      <w:r w:rsidRPr="00D03E8F">
        <w:rPr>
          <w:rFonts w:ascii="Times New Roman" w:eastAsia="Times New Roman" w:hAnsi="Times New Roman" w:cs="Times New Roman"/>
          <w:color w:val="000000" w:themeColor="text1"/>
          <w:kern w:val="0"/>
          <w:lang w:eastAsia="el-GR"/>
          <w14:ligatures w14:val="none"/>
        </w:rPr>
        <w:t xml:space="preserve"> σε κρίσιμες φάσεις της ζωής του: σπουδές, εργασία, σχέσεις, δημιουργία οικογένειας, επαγγελματική εξέλιξη. Γι’ αυτό και η δημόσια πολιτική για τις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δεν μπορεί να περιορίζεται στη </w:t>
      </w:r>
      <w:proofErr w:type="spellStart"/>
      <w:r w:rsidRPr="00D03E8F">
        <w:rPr>
          <w:rFonts w:ascii="Times New Roman" w:eastAsia="Times New Roman" w:hAnsi="Times New Roman" w:cs="Times New Roman"/>
          <w:color w:val="000000" w:themeColor="text1"/>
          <w:kern w:val="0"/>
          <w:lang w:eastAsia="el-GR"/>
          <w14:ligatures w14:val="none"/>
        </w:rPr>
        <w:t>συνταγογράφηση</w:t>
      </w:r>
      <w:proofErr w:type="spellEnd"/>
      <w:r w:rsidRPr="00D03E8F">
        <w:rPr>
          <w:rFonts w:ascii="Times New Roman" w:eastAsia="Times New Roman" w:hAnsi="Times New Roman" w:cs="Times New Roman"/>
          <w:color w:val="000000" w:themeColor="text1"/>
          <w:kern w:val="0"/>
          <w:lang w:eastAsia="el-GR"/>
          <w14:ligatures w14:val="none"/>
        </w:rPr>
        <w:t xml:space="preserve"> φαρμάκων. Πρέπει να αφορά τη συνολική διαδρομή του ασθενούς.</w:t>
      </w:r>
    </w:p>
    <w:p w14:paraId="28E99BEF"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Πρόταση</w:t>
      </w:r>
    </w:p>
    <w:p w14:paraId="250FF4F2" w14:textId="6DA12938"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Πολιτεία να αναγνωρίσει τις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ως διακριτό πεδίο χρόνιας φροντίδας και να προχωρήσει στην εκπόνηση ενός εθνικού πλαισίου δράσης για </w:t>
      </w:r>
      <w:r w:rsidR="007C389A">
        <w:rPr>
          <w:rFonts w:ascii="Times New Roman" w:eastAsia="Times New Roman" w:hAnsi="Times New Roman" w:cs="Times New Roman"/>
          <w:color w:val="000000" w:themeColor="text1"/>
          <w:kern w:val="0"/>
          <w:lang w:eastAsia="el-GR"/>
          <w14:ligatures w14:val="none"/>
        </w:rPr>
        <w:t>τα νοσήματα αυτά</w:t>
      </w:r>
      <w:r w:rsidRPr="00D03E8F">
        <w:rPr>
          <w:rFonts w:ascii="Times New Roman" w:eastAsia="Times New Roman" w:hAnsi="Times New Roman" w:cs="Times New Roman"/>
          <w:color w:val="000000" w:themeColor="text1"/>
          <w:kern w:val="0"/>
          <w:lang w:eastAsia="el-GR"/>
          <w14:ligatures w14:val="none"/>
        </w:rPr>
        <w:t>, με σαφείς άξονες: έγκαιρη διάγνωση, οργανωμένη παρακολούθηση, ισότιμη πρόσβαση σε θεραπείες, ολιστική φροντίδα, μητρώο ασθενών, δείκτες ποιότητας και συμμετοχή των εκπροσώπων των ασθενών στη διαμόρφωση πολιτικών.</w:t>
      </w:r>
    </w:p>
    <w:p w14:paraId="7034A893" w14:textId="0E818462"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2. Έγκαιρη διάγνωση</w:t>
      </w:r>
    </w:p>
    <w:p w14:paraId="2F34063D" w14:textId="06F6495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έγκαιρη διάγνωση αναδείχθηκε ως ένα από τα σημαντικότερα ζητήματα. </w:t>
      </w:r>
      <w:r w:rsidR="007C389A" w:rsidRPr="00D03E8F">
        <w:rPr>
          <w:rFonts w:ascii="Times New Roman" w:eastAsia="Times New Roman" w:hAnsi="Times New Roman" w:cs="Times New Roman"/>
          <w:color w:val="000000" w:themeColor="text1"/>
          <w:kern w:val="0"/>
          <w:lang w:eastAsia="el-GR"/>
          <w14:ligatures w14:val="none"/>
        </w:rPr>
        <w:t>Η επιστ</w:t>
      </w:r>
      <w:r w:rsidR="007C389A">
        <w:rPr>
          <w:rFonts w:ascii="Times New Roman" w:eastAsia="Times New Roman" w:hAnsi="Times New Roman" w:cs="Times New Roman"/>
          <w:color w:val="000000" w:themeColor="text1"/>
          <w:kern w:val="0"/>
          <w:lang w:eastAsia="el-GR"/>
          <w14:ligatures w14:val="none"/>
        </w:rPr>
        <w:t>ήμονες</w:t>
      </w:r>
      <w:r w:rsidR="007C389A" w:rsidRPr="00D03E8F">
        <w:rPr>
          <w:rFonts w:ascii="Times New Roman" w:eastAsia="Times New Roman" w:hAnsi="Times New Roman" w:cs="Times New Roman"/>
          <w:color w:val="000000" w:themeColor="text1"/>
          <w:kern w:val="0"/>
          <w:lang w:eastAsia="el-GR"/>
          <w14:ligatures w14:val="none"/>
        </w:rPr>
        <w:t xml:space="preserve"> τόνισ</w:t>
      </w:r>
      <w:r w:rsidR="007C389A">
        <w:rPr>
          <w:rFonts w:ascii="Times New Roman" w:eastAsia="Times New Roman" w:hAnsi="Times New Roman" w:cs="Times New Roman"/>
          <w:color w:val="000000" w:themeColor="text1"/>
          <w:kern w:val="0"/>
          <w:lang w:eastAsia="el-GR"/>
          <w14:ligatures w14:val="none"/>
        </w:rPr>
        <w:t>αν</w:t>
      </w:r>
      <w:r w:rsidR="007C389A" w:rsidRPr="00D03E8F">
        <w:rPr>
          <w:rFonts w:ascii="Times New Roman" w:eastAsia="Times New Roman" w:hAnsi="Times New Roman" w:cs="Times New Roman"/>
          <w:color w:val="000000" w:themeColor="text1"/>
          <w:kern w:val="0"/>
          <w:lang w:eastAsia="el-GR"/>
          <w14:ligatures w14:val="none"/>
        </w:rPr>
        <w:t xml:space="preserve"> ότι η έγκαιρη διάγνωση συνδέεται με καλύτερη ανταπόκριση στη θεραπεία και αποφυγή επιπλοκών. Αυτό είναι κρίσιμο</w:t>
      </w:r>
      <w:r w:rsidR="007C389A">
        <w:rPr>
          <w:rFonts w:ascii="Times New Roman" w:eastAsia="Times New Roman" w:hAnsi="Times New Roman" w:cs="Times New Roman"/>
          <w:color w:val="000000" w:themeColor="text1"/>
          <w:kern w:val="0"/>
          <w:lang w:eastAsia="el-GR"/>
          <w14:ligatures w14:val="none"/>
        </w:rPr>
        <w:t xml:space="preserve"> στην διαχείριση των </w:t>
      </w:r>
      <w:proofErr w:type="spellStart"/>
      <w:r w:rsidR="007C389A">
        <w:rPr>
          <w:rFonts w:ascii="Times New Roman" w:eastAsia="Times New Roman" w:hAnsi="Times New Roman" w:cs="Times New Roman"/>
          <w:color w:val="000000" w:themeColor="text1"/>
          <w:kern w:val="0"/>
          <w:lang w:eastAsia="el-GR"/>
          <w14:ligatures w14:val="none"/>
        </w:rPr>
        <w:t>ΙΦΝΕ</w:t>
      </w:r>
      <w:proofErr w:type="spellEnd"/>
      <w:r w:rsidR="007C389A" w:rsidRPr="00D03E8F">
        <w:rPr>
          <w:rFonts w:ascii="Times New Roman" w:eastAsia="Times New Roman" w:hAnsi="Times New Roman" w:cs="Times New Roman"/>
          <w:color w:val="000000" w:themeColor="text1"/>
          <w:kern w:val="0"/>
          <w:lang w:eastAsia="el-GR"/>
          <w14:ligatures w14:val="none"/>
        </w:rPr>
        <w:t xml:space="preserve">. </w:t>
      </w:r>
    </w:p>
    <w:p w14:paraId="287D883E" w14:textId="460A761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Στην Ελλάδα, πολλοί ασθενείς φτάνουν </w:t>
      </w:r>
      <w:r w:rsidR="00505E75" w:rsidRPr="00D03E8F">
        <w:rPr>
          <w:rFonts w:ascii="Times New Roman" w:eastAsia="Times New Roman" w:hAnsi="Times New Roman" w:cs="Times New Roman"/>
          <w:color w:val="000000" w:themeColor="text1"/>
          <w:kern w:val="0"/>
          <w:lang w:eastAsia="el-GR"/>
          <w14:ligatures w14:val="none"/>
        </w:rPr>
        <w:t xml:space="preserve">καθυστερημένα </w:t>
      </w:r>
      <w:r w:rsidRPr="00D03E8F">
        <w:rPr>
          <w:rFonts w:ascii="Times New Roman" w:eastAsia="Times New Roman" w:hAnsi="Times New Roman" w:cs="Times New Roman"/>
          <w:color w:val="000000" w:themeColor="text1"/>
          <w:kern w:val="0"/>
          <w:lang w:eastAsia="el-GR"/>
          <w14:ligatures w14:val="none"/>
        </w:rPr>
        <w:t>στον γαστρεντερολόγο</w:t>
      </w:r>
      <w:r w:rsidR="00870E73">
        <w:rPr>
          <w:rFonts w:ascii="Times New Roman" w:eastAsia="Times New Roman" w:hAnsi="Times New Roman" w:cs="Times New Roman"/>
          <w:color w:val="000000" w:themeColor="text1"/>
          <w:kern w:val="0"/>
          <w:lang w:eastAsia="el-GR"/>
          <w14:ligatures w14:val="none"/>
        </w:rPr>
        <w:t xml:space="preserve"> που ασχολείται με τις </w:t>
      </w:r>
      <w:proofErr w:type="spellStart"/>
      <w:r w:rsidR="00870E73">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w:t>
      </w:r>
      <w:r w:rsidR="00870E73">
        <w:rPr>
          <w:rFonts w:ascii="Times New Roman" w:eastAsia="Times New Roman" w:hAnsi="Times New Roman" w:cs="Times New Roman"/>
          <w:color w:val="000000" w:themeColor="text1"/>
          <w:kern w:val="0"/>
          <w:lang w:eastAsia="el-GR"/>
          <w14:ligatures w14:val="none"/>
        </w:rPr>
        <w:t xml:space="preserve">Συχνά μεσολαβούν αλλεπάλληλες </w:t>
      </w:r>
      <w:r w:rsidRPr="00D03E8F">
        <w:rPr>
          <w:rFonts w:ascii="Times New Roman" w:eastAsia="Times New Roman" w:hAnsi="Times New Roman" w:cs="Times New Roman"/>
          <w:color w:val="000000" w:themeColor="text1"/>
          <w:kern w:val="0"/>
          <w:lang w:eastAsia="el-GR"/>
          <w14:ligatures w14:val="none"/>
        </w:rPr>
        <w:t>επισκέψεις, εξετάσεις και λανθασμέν</w:t>
      </w:r>
      <w:r w:rsidR="00DA452D">
        <w:rPr>
          <w:rFonts w:ascii="Times New Roman" w:eastAsia="Times New Roman" w:hAnsi="Times New Roman" w:cs="Times New Roman"/>
          <w:color w:val="000000" w:themeColor="text1"/>
          <w:kern w:val="0"/>
          <w:lang w:eastAsia="el-GR"/>
          <w14:ligatures w14:val="none"/>
        </w:rPr>
        <w:t>η απόδοση</w:t>
      </w:r>
      <w:r w:rsidRPr="00D03E8F">
        <w:rPr>
          <w:rFonts w:ascii="Times New Roman" w:eastAsia="Times New Roman" w:hAnsi="Times New Roman" w:cs="Times New Roman"/>
          <w:color w:val="000000" w:themeColor="text1"/>
          <w:kern w:val="0"/>
          <w:lang w:eastAsia="el-GR"/>
          <w14:ligatures w14:val="none"/>
        </w:rPr>
        <w:t xml:space="preserve"> των συμπτωμάτων σε λειτουργικές διαταραχές ή </w:t>
      </w:r>
      <w:r w:rsidR="00C10E78">
        <w:rPr>
          <w:rFonts w:ascii="Times New Roman" w:eastAsia="Times New Roman" w:hAnsi="Times New Roman" w:cs="Times New Roman"/>
          <w:color w:val="000000" w:themeColor="text1"/>
          <w:kern w:val="0"/>
          <w:lang w:eastAsia="el-GR"/>
          <w14:ligatures w14:val="none"/>
        </w:rPr>
        <w:t xml:space="preserve">στο </w:t>
      </w:r>
      <w:r w:rsidRPr="00D03E8F">
        <w:rPr>
          <w:rFonts w:ascii="Times New Roman" w:eastAsia="Times New Roman" w:hAnsi="Times New Roman" w:cs="Times New Roman"/>
          <w:color w:val="000000" w:themeColor="text1"/>
          <w:kern w:val="0"/>
          <w:lang w:eastAsia="el-GR"/>
          <w14:ligatures w14:val="none"/>
        </w:rPr>
        <w:t>άγχος. Άλλοι απευθύνονται στα επείγοντα, όταν η νόσος έχει ήδη επιδεινωθεί. Άλλοι ζουν για καιρό με συμπτώματα</w:t>
      </w:r>
      <w:r w:rsidR="00C10E78">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που δεν αναγνωρίζονται έγκαιρα από την πρωτοβάθμια φροντίδα</w:t>
      </w:r>
      <w:r>
        <w:rPr>
          <w:rFonts w:ascii="Times New Roman" w:eastAsia="Times New Roman" w:hAnsi="Times New Roman" w:cs="Times New Roman"/>
          <w:color w:val="000000" w:themeColor="text1"/>
          <w:kern w:val="0"/>
          <w:lang w:eastAsia="el-GR"/>
          <w14:ligatures w14:val="none"/>
        </w:rPr>
        <w:t xml:space="preserve"> υγείας</w:t>
      </w:r>
      <w:r w:rsidRPr="00D03E8F">
        <w:rPr>
          <w:rFonts w:ascii="Times New Roman" w:eastAsia="Times New Roman" w:hAnsi="Times New Roman" w:cs="Times New Roman"/>
          <w:color w:val="000000" w:themeColor="text1"/>
          <w:kern w:val="0"/>
          <w:lang w:eastAsia="el-GR"/>
          <w14:ligatures w14:val="none"/>
        </w:rPr>
        <w:t xml:space="preserve"> ή από μη εξειδικευμένες υπηρεσίες.</w:t>
      </w:r>
      <w:r w:rsidR="007C389A" w:rsidRPr="007C389A">
        <w:rPr>
          <w:rFonts w:ascii="Times New Roman" w:eastAsia="Times New Roman" w:hAnsi="Times New Roman" w:cs="Times New Roman"/>
          <w:color w:val="000000" w:themeColor="text1"/>
          <w:kern w:val="0"/>
          <w:lang w:eastAsia="el-GR"/>
          <w14:ligatures w14:val="none"/>
        </w:rPr>
        <w:t xml:space="preserve"> </w:t>
      </w:r>
      <w:r w:rsidR="007C389A" w:rsidRPr="00D03E8F">
        <w:rPr>
          <w:rFonts w:ascii="Times New Roman" w:eastAsia="Times New Roman" w:hAnsi="Times New Roman" w:cs="Times New Roman"/>
          <w:color w:val="000000" w:themeColor="text1"/>
          <w:kern w:val="0"/>
          <w:lang w:eastAsia="el-GR"/>
          <w14:ligatures w14:val="none"/>
        </w:rPr>
        <w:t xml:space="preserve">Η καθυστέρηση στη διάγνωση </w:t>
      </w:r>
      <w:r w:rsidR="007C389A">
        <w:rPr>
          <w:rFonts w:ascii="Times New Roman" w:eastAsia="Times New Roman" w:hAnsi="Times New Roman" w:cs="Times New Roman"/>
          <w:color w:val="000000" w:themeColor="text1"/>
          <w:kern w:val="0"/>
          <w:lang w:eastAsia="el-GR"/>
          <w14:ligatures w14:val="none"/>
        </w:rPr>
        <w:t>είνα</w:t>
      </w:r>
      <w:r w:rsidR="007C389A" w:rsidRPr="00D03E8F">
        <w:rPr>
          <w:rFonts w:ascii="Times New Roman" w:eastAsia="Times New Roman" w:hAnsi="Times New Roman" w:cs="Times New Roman"/>
          <w:color w:val="000000" w:themeColor="text1"/>
          <w:kern w:val="0"/>
          <w:lang w:eastAsia="el-GR"/>
          <w14:ligatures w14:val="none"/>
        </w:rPr>
        <w:t>ι</w:t>
      </w:r>
      <w:r w:rsidR="007C389A">
        <w:rPr>
          <w:rFonts w:ascii="Times New Roman" w:eastAsia="Times New Roman" w:hAnsi="Times New Roman" w:cs="Times New Roman"/>
          <w:color w:val="000000" w:themeColor="text1"/>
          <w:kern w:val="0"/>
          <w:lang w:eastAsia="el-GR"/>
          <w14:ligatures w14:val="none"/>
        </w:rPr>
        <w:t xml:space="preserve"> </w:t>
      </w:r>
      <w:r w:rsidR="007C389A" w:rsidRPr="00D03E8F">
        <w:rPr>
          <w:rFonts w:ascii="Times New Roman" w:eastAsia="Times New Roman" w:hAnsi="Times New Roman" w:cs="Times New Roman"/>
          <w:color w:val="000000" w:themeColor="text1"/>
          <w:kern w:val="0"/>
          <w:lang w:eastAsia="el-GR"/>
          <w14:ligatures w14:val="none"/>
        </w:rPr>
        <w:t>παράγοντας που επηρεάζει</w:t>
      </w:r>
      <w:r w:rsidR="007C389A">
        <w:rPr>
          <w:rFonts w:ascii="Times New Roman" w:eastAsia="Times New Roman" w:hAnsi="Times New Roman" w:cs="Times New Roman"/>
          <w:color w:val="000000" w:themeColor="text1"/>
          <w:kern w:val="0"/>
          <w:lang w:eastAsia="el-GR"/>
          <w14:ligatures w14:val="none"/>
        </w:rPr>
        <w:t xml:space="preserve"> δυσμενώς την πρόγνωση του ασθενούς</w:t>
      </w:r>
      <w:r w:rsidR="00C10E78">
        <w:rPr>
          <w:rFonts w:ascii="Times New Roman" w:eastAsia="Times New Roman" w:hAnsi="Times New Roman" w:cs="Times New Roman"/>
          <w:color w:val="000000" w:themeColor="text1"/>
          <w:kern w:val="0"/>
          <w:lang w:eastAsia="el-GR"/>
          <w14:ligatures w14:val="none"/>
        </w:rPr>
        <w:t>,</w:t>
      </w:r>
      <w:r w:rsidR="007C389A">
        <w:rPr>
          <w:rFonts w:ascii="Times New Roman" w:eastAsia="Times New Roman" w:hAnsi="Times New Roman" w:cs="Times New Roman"/>
          <w:color w:val="000000" w:themeColor="text1"/>
          <w:kern w:val="0"/>
          <w:lang w:eastAsia="el-GR"/>
          <w14:ligatures w14:val="none"/>
        </w:rPr>
        <w:t xml:space="preserve"> καθ’ ότι </w:t>
      </w:r>
      <w:r w:rsidR="007C389A" w:rsidRPr="00D03E8F">
        <w:rPr>
          <w:rFonts w:ascii="Times New Roman" w:eastAsia="Times New Roman" w:hAnsi="Times New Roman" w:cs="Times New Roman"/>
          <w:color w:val="000000" w:themeColor="text1"/>
          <w:kern w:val="0"/>
          <w:lang w:eastAsia="el-GR"/>
          <w14:ligatures w14:val="none"/>
        </w:rPr>
        <w:t xml:space="preserve">οδηγεί σε </w:t>
      </w:r>
      <w:r w:rsidR="007C389A">
        <w:rPr>
          <w:rFonts w:ascii="Times New Roman" w:eastAsia="Times New Roman" w:hAnsi="Times New Roman" w:cs="Times New Roman"/>
          <w:color w:val="000000" w:themeColor="text1"/>
          <w:kern w:val="0"/>
          <w:lang w:eastAsia="el-GR"/>
          <w14:ligatures w14:val="none"/>
        </w:rPr>
        <w:t>χειρότερη ανταπόκριση στην θεραπεία</w:t>
      </w:r>
      <w:r w:rsidR="007C389A" w:rsidRPr="00D03E8F">
        <w:rPr>
          <w:rFonts w:ascii="Times New Roman" w:eastAsia="Times New Roman" w:hAnsi="Times New Roman" w:cs="Times New Roman"/>
          <w:color w:val="000000" w:themeColor="text1"/>
          <w:kern w:val="0"/>
          <w:lang w:eastAsia="el-GR"/>
          <w14:ligatures w14:val="none"/>
        </w:rPr>
        <w:t xml:space="preserve">, </w:t>
      </w:r>
      <w:r w:rsidR="007C389A">
        <w:rPr>
          <w:rFonts w:ascii="Times New Roman" w:eastAsia="Times New Roman" w:hAnsi="Times New Roman" w:cs="Times New Roman"/>
          <w:color w:val="000000" w:themeColor="text1"/>
          <w:kern w:val="0"/>
          <w:lang w:eastAsia="el-GR"/>
          <w14:ligatures w14:val="none"/>
        </w:rPr>
        <w:t>υψηλό</w:t>
      </w:r>
      <w:r w:rsidR="007C389A" w:rsidRPr="00D03E8F">
        <w:rPr>
          <w:rFonts w:ascii="Times New Roman" w:eastAsia="Times New Roman" w:hAnsi="Times New Roman" w:cs="Times New Roman"/>
          <w:color w:val="000000" w:themeColor="text1"/>
          <w:kern w:val="0"/>
          <w:lang w:eastAsia="el-GR"/>
          <w14:ligatures w14:val="none"/>
        </w:rPr>
        <w:t xml:space="preserve"> κίνδυνο επιπλοκών, περισσότερες νοσηλείες, περισσότερες χειρουργικές επεμβάσεις, αυξημένη ανάγκη για εντατικοποίηση θεραπείας και, τελικά, </w:t>
      </w:r>
      <w:r w:rsidR="007C389A">
        <w:rPr>
          <w:rFonts w:ascii="Times New Roman" w:eastAsia="Times New Roman" w:hAnsi="Times New Roman" w:cs="Times New Roman"/>
          <w:color w:val="000000" w:themeColor="text1"/>
          <w:kern w:val="0"/>
          <w:lang w:eastAsia="el-GR"/>
          <w14:ligatures w14:val="none"/>
        </w:rPr>
        <w:t xml:space="preserve">σε </w:t>
      </w:r>
      <w:r w:rsidR="007C389A" w:rsidRPr="00D03E8F">
        <w:rPr>
          <w:rFonts w:ascii="Times New Roman" w:eastAsia="Times New Roman" w:hAnsi="Times New Roman" w:cs="Times New Roman"/>
          <w:color w:val="000000" w:themeColor="text1"/>
          <w:kern w:val="0"/>
          <w:lang w:eastAsia="el-GR"/>
          <w14:ligatures w14:val="none"/>
        </w:rPr>
        <w:t>μεγαλύτερο κόστος για το σύστημα υγείας.</w:t>
      </w:r>
    </w:p>
    <w:p w14:paraId="72E07847" w14:textId="3DB9E114"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Ιδιαίτερη αναφορά έγινε στην ανάγκη αξιοποίησης εργαλείων</w:t>
      </w:r>
      <w:r w:rsidR="00DA452D">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όπως η </w:t>
      </w:r>
      <w:proofErr w:type="spellStart"/>
      <w:r w:rsidRPr="00D03E8F">
        <w:rPr>
          <w:rFonts w:ascii="Times New Roman" w:eastAsia="Times New Roman" w:hAnsi="Times New Roman" w:cs="Times New Roman"/>
          <w:color w:val="000000" w:themeColor="text1"/>
          <w:kern w:val="0"/>
          <w:lang w:eastAsia="el-GR"/>
          <w14:ligatures w14:val="none"/>
        </w:rPr>
        <w:t>καλπροτεκτίνη</w:t>
      </w:r>
      <w:proofErr w:type="spellEnd"/>
      <w:r w:rsidRPr="00D03E8F">
        <w:rPr>
          <w:rFonts w:ascii="Times New Roman" w:eastAsia="Times New Roman" w:hAnsi="Times New Roman" w:cs="Times New Roman"/>
          <w:color w:val="000000" w:themeColor="text1"/>
          <w:kern w:val="0"/>
          <w:lang w:eastAsia="el-GR"/>
          <w14:ligatures w14:val="none"/>
        </w:rPr>
        <w:t xml:space="preserve"> κοπράνων, η οποία μπορεί να λειτουργήσει ως εργαλείο διαλογής, βοηθώντας να εντοπιστούν οι ασθενείς που χρειάζονται περαιτέρω διερεύνηση και να αποφευχθούν άσκοπες καθυστερήσεις.</w:t>
      </w:r>
      <w:r w:rsidR="00DA452D">
        <w:rPr>
          <w:rFonts w:ascii="Times New Roman" w:eastAsia="Times New Roman" w:hAnsi="Times New Roman" w:cs="Times New Roman"/>
          <w:color w:val="000000" w:themeColor="text1"/>
          <w:kern w:val="0"/>
          <w:lang w:eastAsia="el-GR"/>
          <w14:ligatures w14:val="none"/>
        </w:rPr>
        <w:t xml:space="preserve"> Η χρήση της διεθνώς, αφορά στην διάκριση οργανικών από λειτουργικά νοσήματα </w:t>
      </w:r>
      <w:r w:rsidR="00C10E78">
        <w:rPr>
          <w:rFonts w:ascii="Times New Roman" w:eastAsia="Times New Roman" w:hAnsi="Times New Roman" w:cs="Times New Roman"/>
          <w:color w:val="000000" w:themeColor="text1"/>
          <w:kern w:val="0"/>
          <w:lang w:eastAsia="el-GR"/>
          <w14:ligatures w14:val="none"/>
        </w:rPr>
        <w:t>πέρα</w:t>
      </w:r>
      <w:r w:rsidR="00DA452D">
        <w:rPr>
          <w:rFonts w:ascii="Times New Roman" w:eastAsia="Times New Roman" w:hAnsi="Times New Roman" w:cs="Times New Roman"/>
          <w:color w:val="000000" w:themeColor="text1"/>
          <w:kern w:val="0"/>
          <w:lang w:eastAsia="el-GR"/>
          <w14:ligatures w14:val="none"/>
        </w:rPr>
        <w:t xml:space="preserve"> από την </w:t>
      </w:r>
      <w:r w:rsidR="00C10E78">
        <w:rPr>
          <w:rFonts w:ascii="Times New Roman" w:eastAsia="Times New Roman" w:hAnsi="Times New Roman" w:cs="Times New Roman"/>
          <w:color w:val="000000" w:themeColor="text1"/>
          <w:kern w:val="0"/>
          <w:lang w:eastAsia="el-GR"/>
          <w14:ligatures w14:val="none"/>
        </w:rPr>
        <w:t xml:space="preserve">κύρια </w:t>
      </w:r>
      <w:r w:rsidR="00DA452D">
        <w:rPr>
          <w:rFonts w:ascii="Times New Roman" w:eastAsia="Times New Roman" w:hAnsi="Times New Roman" w:cs="Times New Roman"/>
          <w:color w:val="000000" w:themeColor="text1"/>
          <w:kern w:val="0"/>
          <w:lang w:eastAsia="el-GR"/>
          <w14:ligatures w14:val="none"/>
        </w:rPr>
        <w:t xml:space="preserve">εφαρμογή της στην παρακολούθηση των ασθενών με </w:t>
      </w:r>
      <w:proofErr w:type="spellStart"/>
      <w:r w:rsidR="00DA452D">
        <w:rPr>
          <w:rFonts w:ascii="Times New Roman" w:eastAsia="Times New Roman" w:hAnsi="Times New Roman" w:cs="Times New Roman"/>
          <w:color w:val="000000" w:themeColor="text1"/>
          <w:kern w:val="0"/>
          <w:lang w:eastAsia="el-GR"/>
          <w14:ligatures w14:val="none"/>
        </w:rPr>
        <w:t>ΙΦΝΕ</w:t>
      </w:r>
      <w:proofErr w:type="spellEnd"/>
      <w:r w:rsidR="00DA452D">
        <w:rPr>
          <w:rFonts w:ascii="Times New Roman" w:eastAsia="Times New Roman" w:hAnsi="Times New Roman" w:cs="Times New Roman"/>
          <w:color w:val="000000" w:themeColor="text1"/>
          <w:kern w:val="0"/>
          <w:lang w:eastAsia="el-GR"/>
          <w14:ligatures w14:val="none"/>
        </w:rPr>
        <w:t xml:space="preserve">. </w:t>
      </w:r>
      <w:r w:rsidR="007C389A">
        <w:rPr>
          <w:rFonts w:ascii="Times New Roman" w:eastAsia="Times New Roman" w:hAnsi="Times New Roman" w:cs="Times New Roman"/>
          <w:color w:val="000000" w:themeColor="text1"/>
          <w:kern w:val="0"/>
          <w:lang w:eastAsia="el-GR"/>
          <w14:ligatures w14:val="none"/>
        </w:rPr>
        <w:t>Ειδικότερα στην Ελλάδα</w:t>
      </w:r>
      <w:r w:rsidR="00C10E78">
        <w:rPr>
          <w:rFonts w:ascii="Times New Roman" w:eastAsia="Times New Roman" w:hAnsi="Times New Roman" w:cs="Times New Roman"/>
          <w:color w:val="000000" w:themeColor="text1"/>
          <w:kern w:val="0"/>
          <w:lang w:eastAsia="el-GR"/>
          <w14:ligatures w14:val="none"/>
        </w:rPr>
        <w:t xml:space="preserve">, </w:t>
      </w:r>
      <w:r w:rsidR="007C389A">
        <w:rPr>
          <w:rFonts w:ascii="Times New Roman" w:eastAsia="Times New Roman" w:hAnsi="Times New Roman" w:cs="Times New Roman"/>
          <w:color w:val="000000" w:themeColor="text1"/>
          <w:kern w:val="0"/>
          <w:lang w:eastAsia="el-GR"/>
          <w14:ligatures w14:val="none"/>
        </w:rPr>
        <w:t xml:space="preserve"> η </w:t>
      </w:r>
      <w:r w:rsidR="002E711A">
        <w:rPr>
          <w:rFonts w:ascii="Times New Roman" w:eastAsia="Times New Roman" w:hAnsi="Times New Roman" w:cs="Times New Roman"/>
          <w:color w:val="000000" w:themeColor="text1"/>
          <w:kern w:val="0"/>
          <w:lang w:eastAsia="el-GR"/>
          <w14:ligatures w14:val="none"/>
        </w:rPr>
        <w:t xml:space="preserve">Ελληνική Ομάδα Μελέτης Ιδιοπαθών Φλεγμονωδών Νόσων του Εντέρου </w:t>
      </w:r>
      <w:r w:rsidR="00C10E78">
        <w:rPr>
          <w:rFonts w:ascii="Times New Roman" w:eastAsia="Times New Roman" w:hAnsi="Times New Roman" w:cs="Times New Roman"/>
          <w:color w:val="000000" w:themeColor="text1"/>
          <w:kern w:val="0"/>
          <w:lang w:eastAsia="el-GR"/>
          <w14:ligatures w14:val="none"/>
        </w:rPr>
        <w:t>–</w:t>
      </w:r>
      <w:r w:rsidR="002E711A">
        <w:rPr>
          <w:rFonts w:ascii="Times New Roman" w:eastAsia="Times New Roman" w:hAnsi="Times New Roman" w:cs="Times New Roman"/>
          <w:color w:val="000000" w:themeColor="text1"/>
          <w:kern w:val="0"/>
          <w:lang w:eastAsia="el-GR"/>
          <w14:ligatures w14:val="none"/>
        </w:rPr>
        <w:t xml:space="preserve"> </w:t>
      </w:r>
      <w:proofErr w:type="spellStart"/>
      <w:r w:rsidR="007C389A">
        <w:rPr>
          <w:rFonts w:ascii="Times New Roman" w:eastAsia="Times New Roman" w:hAnsi="Times New Roman" w:cs="Times New Roman"/>
          <w:color w:val="000000" w:themeColor="text1"/>
          <w:kern w:val="0"/>
          <w:lang w:eastAsia="el-GR"/>
          <w14:ligatures w14:val="none"/>
        </w:rPr>
        <w:t>ΕΟΜΙΦΝΕ</w:t>
      </w:r>
      <w:proofErr w:type="spellEnd"/>
      <w:r w:rsidR="007C389A">
        <w:rPr>
          <w:rFonts w:ascii="Times New Roman" w:eastAsia="Times New Roman" w:hAnsi="Times New Roman" w:cs="Times New Roman"/>
          <w:color w:val="000000" w:themeColor="text1"/>
          <w:kern w:val="0"/>
          <w:lang w:eastAsia="el-GR"/>
          <w14:ligatures w14:val="none"/>
        </w:rPr>
        <w:t xml:space="preserve"> έχει δημοσιεύσει τις θέσεις της για την ορθή χρήση της </w:t>
      </w:r>
      <w:proofErr w:type="spellStart"/>
      <w:r w:rsidR="007C389A">
        <w:rPr>
          <w:rFonts w:ascii="Times New Roman" w:eastAsia="Times New Roman" w:hAnsi="Times New Roman" w:cs="Times New Roman"/>
          <w:color w:val="000000" w:themeColor="text1"/>
          <w:kern w:val="0"/>
          <w:lang w:eastAsia="el-GR"/>
          <w14:ligatures w14:val="none"/>
        </w:rPr>
        <w:t>καλπροτεκτίνης</w:t>
      </w:r>
      <w:proofErr w:type="spellEnd"/>
      <w:r w:rsidR="00C10E78">
        <w:rPr>
          <w:rFonts w:ascii="Times New Roman" w:eastAsia="Times New Roman" w:hAnsi="Times New Roman" w:cs="Times New Roman"/>
          <w:color w:val="000000" w:themeColor="text1"/>
          <w:kern w:val="0"/>
          <w:lang w:eastAsia="el-GR"/>
          <w14:ligatures w14:val="none"/>
        </w:rPr>
        <w:t xml:space="preserve">. </w:t>
      </w:r>
    </w:p>
    <w:p w14:paraId="577A282D"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10C35CA5" w14:textId="6F5382AC" w:rsidR="00D03E8F" w:rsidRPr="00D03E8F" w:rsidRDefault="00D03E8F" w:rsidP="00D03E8F">
      <w:pPr>
        <w:pStyle w:val="a6"/>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Να διασφαλιστεί η αποζημίωση και η ευχερής πρόσβαση στην</w:t>
      </w:r>
      <w:r w:rsidR="006E471A">
        <w:rPr>
          <w:rFonts w:ascii="Times New Roman" w:eastAsia="Times New Roman" w:hAnsi="Times New Roman" w:cs="Times New Roman"/>
          <w:color w:val="000000" w:themeColor="text1"/>
          <w:kern w:val="0"/>
          <w:lang w:eastAsia="el-GR"/>
          <w14:ligatures w14:val="none"/>
        </w:rPr>
        <w:t xml:space="preserve"> διενέργεια της εξέτασης</w:t>
      </w:r>
      <w:r w:rsidRPr="00D03E8F">
        <w:rPr>
          <w:rFonts w:ascii="Times New Roman" w:eastAsia="Times New Roman" w:hAnsi="Times New Roman" w:cs="Times New Roman"/>
          <w:color w:val="000000" w:themeColor="text1"/>
          <w:kern w:val="0"/>
          <w:lang w:eastAsia="el-GR"/>
          <w14:ligatures w14:val="none"/>
        </w:rPr>
        <w:t xml:space="preserve"> </w:t>
      </w:r>
      <w:proofErr w:type="spellStart"/>
      <w:r w:rsidRPr="00D03E8F">
        <w:rPr>
          <w:rFonts w:ascii="Times New Roman" w:eastAsia="Times New Roman" w:hAnsi="Times New Roman" w:cs="Times New Roman"/>
          <w:color w:val="000000" w:themeColor="text1"/>
          <w:kern w:val="0"/>
          <w:lang w:eastAsia="el-GR"/>
          <w14:ligatures w14:val="none"/>
        </w:rPr>
        <w:t>καλπροτεκτίνη</w:t>
      </w:r>
      <w:r w:rsidR="006E471A">
        <w:rPr>
          <w:rFonts w:ascii="Times New Roman" w:eastAsia="Times New Roman" w:hAnsi="Times New Roman" w:cs="Times New Roman"/>
          <w:color w:val="000000" w:themeColor="text1"/>
          <w:kern w:val="0"/>
          <w:lang w:eastAsia="el-GR"/>
          <w14:ligatures w14:val="none"/>
        </w:rPr>
        <w:t>ς</w:t>
      </w:r>
      <w:proofErr w:type="spellEnd"/>
      <w:r w:rsidRPr="00D03E8F">
        <w:rPr>
          <w:rFonts w:ascii="Times New Roman" w:eastAsia="Times New Roman" w:hAnsi="Times New Roman" w:cs="Times New Roman"/>
          <w:color w:val="000000" w:themeColor="text1"/>
          <w:kern w:val="0"/>
          <w:lang w:eastAsia="el-GR"/>
          <w14:ligatures w14:val="none"/>
        </w:rPr>
        <w:t xml:space="preserve"> κοπράνων, όταν </w:t>
      </w:r>
      <w:r w:rsidR="006E471A">
        <w:rPr>
          <w:rFonts w:ascii="Times New Roman" w:eastAsia="Times New Roman" w:hAnsi="Times New Roman" w:cs="Times New Roman"/>
          <w:color w:val="000000" w:themeColor="text1"/>
          <w:kern w:val="0"/>
          <w:lang w:eastAsia="el-GR"/>
          <w14:ligatures w14:val="none"/>
        </w:rPr>
        <w:t xml:space="preserve">υπάρχει  </w:t>
      </w:r>
      <w:r w:rsidRPr="00D03E8F">
        <w:rPr>
          <w:rFonts w:ascii="Times New Roman" w:eastAsia="Times New Roman" w:hAnsi="Times New Roman" w:cs="Times New Roman"/>
          <w:color w:val="000000" w:themeColor="text1"/>
          <w:kern w:val="0"/>
          <w:lang w:eastAsia="el-GR"/>
          <w14:ligatures w14:val="none"/>
        </w:rPr>
        <w:t>ιατρική ένδειξη</w:t>
      </w:r>
      <w:r w:rsidR="006E471A">
        <w:rPr>
          <w:rFonts w:ascii="Times New Roman" w:eastAsia="Times New Roman" w:hAnsi="Times New Roman" w:cs="Times New Roman"/>
          <w:color w:val="000000" w:themeColor="text1"/>
          <w:kern w:val="0"/>
          <w:lang w:eastAsia="el-GR"/>
          <w14:ligatures w14:val="none"/>
        </w:rPr>
        <w:t xml:space="preserve"> και σχετική παραπομπή</w:t>
      </w:r>
      <w:r w:rsidRPr="00D03E8F">
        <w:rPr>
          <w:rFonts w:ascii="Times New Roman" w:eastAsia="Times New Roman" w:hAnsi="Times New Roman" w:cs="Times New Roman"/>
          <w:color w:val="000000" w:themeColor="text1"/>
          <w:kern w:val="0"/>
          <w:lang w:eastAsia="el-GR"/>
          <w14:ligatures w14:val="none"/>
        </w:rPr>
        <w:t>.</w:t>
      </w:r>
    </w:p>
    <w:p w14:paraId="31C5F118" w14:textId="21595803" w:rsidR="00D03E8F" w:rsidRPr="00D03E8F" w:rsidRDefault="00D03E8F" w:rsidP="00D03E8F">
      <w:pPr>
        <w:pStyle w:val="a6"/>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Να εκπαιδευτούν οι γιατροί της πρωτοβάθμιας φροντίδας</w:t>
      </w:r>
      <w:r>
        <w:rPr>
          <w:rFonts w:ascii="Times New Roman" w:eastAsia="Times New Roman" w:hAnsi="Times New Roman" w:cs="Times New Roman"/>
          <w:color w:val="000000" w:themeColor="text1"/>
          <w:kern w:val="0"/>
          <w:lang w:eastAsia="el-GR"/>
          <w14:ligatures w14:val="none"/>
        </w:rPr>
        <w:t xml:space="preserve"> υγείας</w:t>
      </w:r>
      <w:r w:rsidRPr="00D03E8F">
        <w:rPr>
          <w:rFonts w:ascii="Times New Roman" w:eastAsia="Times New Roman" w:hAnsi="Times New Roman" w:cs="Times New Roman"/>
          <w:color w:val="000000" w:themeColor="text1"/>
          <w:kern w:val="0"/>
          <w:lang w:eastAsia="el-GR"/>
          <w14:ligatures w14:val="none"/>
        </w:rPr>
        <w:t xml:space="preserve"> στην αναγνώριση συμπτωμάτων που πρέπει να οδηγούν σε περαιτέρω διερεύνηση: χρόνια διάρροια, αίμα στα κόπρανα, ανεξήγητη απώλεια βάρους, </w:t>
      </w:r>
      <w:r w:rsidR="006E471A">
        <w:rPr>
          <w:rFonts w:ascii="Times New Roman" w:eastAsia="Times New Roman" w:hAnsi="Times New Roman" w:cs="Times New Roman"/>
          <w:color w:val="000000" w:themeColor="text1"/>
          <w:kern w:val="0"/>
          <w:lang w:eastAsia="el-GR"/>
          <w14:ligatures w14:val="none"/>
        </w:rPr>
        <w:t xml:space="preserve">επιμένων </w:t>
      </w:r>
      <w:r w:rsidR="006E471A">
        <w:rPr>
          <w:rFonts w:ascii="Times New Roman" w:eastAsia="Times New Roman" w:hAnsi="Times New Roman" w:cs="Times New Roman"/>
          <w:color w:val="000000" w:themeColor="text1"/>
          <w:kern w:val="0"/>
          <w:lang w:eastAsia="el-GR"/>
          <w14:ligatures w14:val="none"/>
        </w:rPr>
        <w:lastRenderedPageBreak/>
        <w:t xml:space="preserve">πυρετός, </w:t>
      </w:r>
      <w:r w:rsidRPr="00D03E8F">
        <w:rPr>
          <w:rFonts w:ascii="Times New Roman" w:eastAsia="Times New Roman" w:hAnsi="Times New Roman" w:cs="Times New Roman"/>
          <w:color w:val="000000" w:themeColor="text1"/>
          <w:kern w:val="0"/>
          <w:lang w:eastAsia="el-GR"/>
          <w14:ligatures w14:val="none"/>
        </w:rPr>
        <w:t xml:space="preserve">κοιλιακό άλγος, αναιμία, καθυστέρηση ανάπτυξης σε παιδιά και εφήβους, </w:t>
      </w:r>
      <w:proofErr w:type="spellStart"/>
      <w:r w:rsidRPr="00D03E8F">
        <w:rPr>
          <w:rFonts w:ascii="Times New Roman" w:eastAsia="Times New Roman" w:hAnsi="Times New Roman" w:cs="Times New Roman"/>
          <w:color w:val="000000" w:themeColor="text1"/>
          <w:kern w:val="0"/>
          <w:lang w:eastAsia="el-GR"/>
          <w14:ligatures w14:val="none"/>
        </w:rPr>
        <w:t>εξωεντερικές</w:t>
      </w:r>
      <w:proofErr w:type="spellEnd"/>
      <w:r w:rsidRPr="00D03E8F">
        <w:rPr>
          <w:rFonts w:ascii="Times New Roman" w:eastAsia="Times New Roman" w:hAnsi="Times New Roman" w:cs="Times New Roman"/>
          <w:color w:val="000000" w:themeColor="text1"/>
          <w:kern w:val="0"/>
          <w:lang w:eastAsia="el-GR"/>
          <w14:ligatures w14:val="none"/>
        </w:rPr>
        <w:t xml:space="preserve"> εκδηλώσεις.</w:t>
      </w:r>
    </w:p>
    <w:p w14:paraId="11BF06AE" w14:textId="7289B14C" w:rsidR="00D03E8F" w:rsidRPr="00D03E8F" w:rsidRDefault="00D03E8F" w:rsidP="00D03E8F">
      <w:pPr>
        <w:pStyle w:val="a6"/>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Να </w:t>
      </w:r>
      <w:r w:rsidR="006E471A">
        <w:rPr>
          <w:rFonts w:ascii="Times New Roman" w:eastAsia="Times New Roman" w:hAnsi="Times New Roman" w:cs="Times New Roman"/>
          <w:color w:val="000000" w:themeColor="text1"/>
          <w:kern w:val="0"/>
          <w:lang w:eastAsia="el-GR"/>
          <w14:ligatures w14:val="none"/>
        </w:rPr>
        <w:t>συνταχθούν</w:t>
      </w:r>
      <w:r w:rsidRPr="00D03E8F">
        <w:rPr>
          <w:rFonts w:ascii="Times New Roman" w:eastAsia="Times New Roman" w:hAnsi="Times New Roman" w:cs="Times New Roman"/>
          <w:color w:val="000000" w:themeColor="text1"/>
          <w:kern w:val="0"/>
          <w:lang w:eastAsia="el-GR"/>
          <w14:ligatures w14:val="none"/>
        </w:rPr>
        <w:t xml:space="preserve"> ενημερωτικά </w:t>
      </w:r>
      <w:r w:rsidR="006E471A">
        <w:rPr>
          <w:rFonts w:ascii="Times New Roman" w:eastAsia="Times New Roman" w:hAnsi="Times New Roman" w:cs="Times New Roman"/>
          <w:color w:val="000000" w:themeColor="text1"/>
          <w:kern w:val="0"/>
          <w:lang w:eastAsia="el-GR"/>
          <w14:ligatures w14:val="none"/>
        </w:rPr>
        <w:t>φυλλάδια</w:t>
      </w:r>
      <w:r w:rsidRPr="00D03E8F">
        <w:rPr>
          <w:rFonts w:ascii="Times New Roman" w:eastAsia="Times New Roman" w:hAnsi="Times New Roman" w:cs="Times New Roman"/>
          <w:color w:val="000000" w:themeColor="text1"/>
          <w:kern w:val="0"/>
          <w:lang w:eastAsia="el-GR"/>
          <w14:ligatures w14:val="none"/>
        </w:rPr>
        <w:t xml:space="preserve"> για το κοινό, ώστε οι πολίτες να γνωρίζουν πότε τα συμπτώματα δεν πρέπει να αγνοούνται.</w:t>
      </w:r>
    </w:p>
    <w:p w14:paraId="36267763" w14:textId="7232C464" w:rsidR="00D03E8F" w:rsidRPr="00F42EFE" w:rsidRDefault="00D03E8F" w:rsidP="00D03E8F">
      <w:pPr>
        <w:pStyle w:val="a6"/>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Να </w:t>
      </w:r>
      <w:r w:rsidR="000A19A3">
        <w:rPr>
          <w:rFonts w:ascii="Times New Roman" w:eastAsia="Times New Roman" w:hAnsi="Times New Roman" w:cs="Times New Roman"/>
          <w:color w:val="000000" w:themeColor="text1"/>
          <w:kern w:val="0"/>
          <w:lang w:eastAsia="el-GR"/>
          <w14:ligatures w14:val="none"/>
        </w:rPr>
        <w:t xml:space="preserve">θεσπιστεί εύρος χρόνου </w:t>
      </w:r>
      <w:r w:rsidRPr="00D03E8F">
        <w:rPr>
          <w:rFonts w:ascii="Times New Roman" w:eastAsia="Times New Roman" w:hAnsi="Times New Roman" w:cs="Times New Roman"/>
          <w:color w:val="000000" w:themeColor="text1"/>
          <w:kern w:val="0"/>
          <w:lang w:eastAsia="el-GR"/>
          <w14:ligatures w14:val="none"/>
        </w:rPr>
        <w:t xml:space="preserve">από την εμφάνιση συμπτωμάτων έως την παραπομπή σε </w:t>
      </w:r>
      <w:r w:rsidR="000A19A3">
        <w:rPr>
          <w:rFonts w:ascii="Times New Roman" w:eastAsia="Times New Roman" w:hAnsi="Times New Roman" w:cs="Times New Roman"/>
          <w:color w:val="000000" w:themeColor="text1"/>
          <w:kern w:val="0"/>
          <w:lang w:eastAsia="el-GR"/>
          <w14:ligatures w14:val="none"/>
        </w:rPr>
        <w:t>γαστρεντερολόγο</w:t>
      </w:r>
      <w:r w:rsidR="002F137F">
        <w:rPr>
          <w:rFonts w:ascii="Times New Roman" w:eastAsia="Times New Roman" w:hAnsi="Times New Roman" w:cs="Times New Roman"/>
          <w:color w:val="000000" w:themeColor="text1"/>
          <w:kern w:val="0"/>
          <w:lang w:eastAsia="el-GR"/>
          <w14:ligatures w14:val="none"/>
        </w:rPr>
        <w:t>,</w:t>
      </w:r>
      <w:r w:rsidR="000A19A3">
        <w:rPr>
          <w:rFonts w:ascii="Times New Roman" w:eastAsia="Times New Roman" w:hAnsi="Times New Roman" w:cs="Times New Roman"/>
          <w:color w:val="000000" w:themeColor="text1"/>
          <w:kern w:val="0"/>
          <w:lang w:eastAsia="el-GR"/>
          <w14:ligatures w14:val="none"/>
        </w:rPr>
        <w:t xml:space="preserve"> με εμπειρία στην αντιμετώπιση των </w:t>
      </w:r>
      <w:proofErr w:type="spellStart"/>
      <w:r w:rsidR="000A19A3">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κα</w:t>
      </w:r>
      <w:r w:rsidR="002F137F">
        <w:rPr>
          <w:rFonts w:ascii="Times New Roman" w:eastAsia="Times New Roman" w:hAnsi="Times New Roman" w:cs="Times New Roman"/>
          <w:color w:val="000000" w:themeColor="text1"/>
          <w:kern w:val="0"/>
          <w:lang w:eastAsia="el-GR"/>
          <w14:ligatures w14:val="none"/>
        </w:rPr>
        <w:t xml:space="preserve">θώς και μεταξύ </w:t>
      </w:r>
      <w:r w:rsidRPr="00D03E8F">
        <w:rPr>
          <w:rFonts w:ascii="Times New Roman" w:eastAsia="Times New Roman" w:hAnsi="Times New Roman" w:cs="Times New Roman"/>
          <w:color w:val="000000" w:themeColor="text1"/>
          <w:kern w:val="0"/>
          <w:lang w:eastAsia="el-GR"/>
          <w14:ligatures w14:val="none"/>
        </w:rPr>
        <w:t>πρώτη</w:t>
      </w:r>
      <w:r w:rsidR="002F137F">
        <w:rPr>
          <w:rFonts w:ascii="Times New Roman" w:eastAsia="Times New Roman" w:hAnsi="Times New Roman" w:cs="Times New Roman"/>
          <w:color w:val="000000" w:themeColor="text1"/>
          <w:kern w:val="0"/>
          <w:lang w:eastAsia="el-GR"/>
          <w14:ligatures w14:val="none"/>
        </w:rPr>
        <w:t>ς</w:t>
      </w:r>
      <w:r w:rsidRPr="00D03E8F">
        <w:rPr>
          <w:rFonts w:ascii="Times New Roman" w:eastAsia="Times New Roman" w:hAnsi="Times New Roman" w:cs="Times New Roman"/>
          <w:color w:val="000000" w:themeColor="text1"/>
          <w:kern w:val="0"/>
          <w:lang w:eastAsia="el-GR"/>
          <w14:ligatures w14:val="none"/>
        </w:rPr>
        <w:t xml:space="preserve"> ειδική</w:t>
      </w:r>
      <w:r w:rsidR="002F137F">
        <w:rPr>
          <w:rFonts w:ascii="Times New Roman" w:eastAsia="Times New Roman" w:hAnsi="Times New Roman" w:cs="Times New Roman"/>
          <w:color w:val="000000" w:themeColor="text1"/>
          <w:kern w:val="0"/>
          <w:lang w:eastAsia="el-GR"/>
          <w14:ligatures w14:val="none"/>
        </w:rPr>
        <w:t>ς</w:t>
      </w:r>
      <w:r w:rsidRPr="00D03E8F">
        <w:rPr>
          <w:rFonts w:ascii="Times New Roman" w:eastAsia="Times New Roman" w:hAnsi="Times New Roman" w:cs="Times New Roman"/>
          <w:color w:val="000000" w:themeColor="text1"/>
          <w:kern w:val="0"/>
          <w:lang w:eastAsia="el-GR"/>
          <w14:ligatures w14:val="none"/>
        </w:rPr>
        <w:t xml:space="preserve"> αξιολόγηση</w:t>
      </w:r>
      <w:r w:rsidR="002F137F">
        <w:rPr>
          <w:rFonts w:ascii="Times New Roman" w:eastAsia="Times New Roman" w:hAnsi="Times New Roman" w:cs="Times New Roman"/>
          <w:color w:val="000000" w:themeColor="text1"/>
          <w:kern w:val="0"/>
          <w:lang w:eastAsia="el-GR"/>
          <w14:ligatures w14:val="none"/>
        </w:rPr>
        <w:t>ς</w:t>
      </w:r>
      <w:r w:rsidRPr="00D03E8F">
        <w:rPr>
          <w:rFonts w:ascii="Times New Roman" w:eastAsia="Times New Roman" w:hAnsi="Times New Roman" w:cs="Times New Roman"/>
          <w:color w:val="000000" w:themeColor="text1"/>
          <w:kern w:val="0"/>
          <w:lang w:eastAsia="el-GR"/>
          <w14:ligatures w14:val="none"/>
        </w:rPr>
        <w:t xml:space="preserve"> </w:t>
      </w:r>
      <w:r w:rsidR="002F137F">
        <w:rPr>
          <w:rFonts w:ascii="Times New Roman" w:eastAsia="Times New Roman" w:hAnsi="Times New Roman" w:cs="Times New Roman"/>
          <w:color w:val="000000" w:themeColor="text1"/>
          <w:kern w:val="0"/>
          <w:lang w:eastAsia="el-GR"/>
          <w14:ligatures w14:val="none"/>
        </w:rPr>
        <w:t xml:space="preserve">μέχρι </w:t>
      </w:r>
      <w:r w:rsidRPr="00D03E8F">
        <w:rPr>
          <w:rFonts w:ascii="Times New Roman" w:eastAsia="Times New Roman" w:hAnsi="Times New Roman" w:cs="Times New Roman"/>
          <w:color w:val="000000" w:themeColor="text1"/>
          <w:kern w:val="0"/>
          <w:lang w:eastAsia="el-GR"/>
          <w14:ligatures w14:val="none"/>
        </w:rPr>
        <w:t>τη</w:t>
      </w:r>
      <w:r w:rsidR="002F137F">
        <w:rPr>
          <w:rFonts w:ascii="Times New Roman" w:eastAsia="Times New Roman" w:hAnsi="Times New Roman" w:cs="Times New Roman"/>
          <w:color w:val="000000" w:themeColor="text1"/>
          <w:kern w:val="0"/>
          <w:lang w:eastAsia="el-GR"/>
          <w14:ligatures w14:val="none"/>
        </w:rPr>
        <w:t>ν</w:t>
      </w:r>
      <w:r w:rsidRPr="00D03E8F">
        <w:rPr>
          <w:rFonts w:ascii="Times New Roman" w:eastAsia="Times New Roman" w:hAnsi="Times New Roman" w:cs="Times New Roman"/>
          <w:color w:val="000000" w:themeColor="text1"/>
          <w:kern w:val="0"/>
          <w:lang w:eastAsia="el-GR"/>
          <w14:ligatures w14:val="none"/>
        </w:rPr>
        <w:t xml:space="preserve"> διάγνωση.</w:t>
      </w:r>
    </w:p>
    <w:p w14:paraId="2A4A12C4" w14:textId="7453FEF2"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3. Ολιστική φροντίδα</w:t>
      </w:r>
    </w:p>
    <w:p w14:paraId="76BEB4A7" w14:textId="0C66E6FF"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Ένα από τα ισχυρότερα μηνύματα της συζήτησης ήταν ότι</w:t>
      </w:r>
      <w:r w:rsidR="002576F3">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ο ασθενής με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δεν μπορεί να αντιμετωπίζεται μόνο ως «έντερο που φλεγμαίνει». Η νόσος επηρεάζει το σώμα, </w:t>
      </w:r>
      <w:r w:rsidR="00F42EFE">
        <w:rPr>
          <w:rFonts w:ascii="Times New Roman" w:eastAsia="Times New Roman" w:hAnsi="Times New Roman" w:cs="Times New Roman"/>
          <w:color w:val="000000" w:themeColor="text1"/>
          <w:kern w:val="0"/>
          <w:lang w:eastAsia="el-GR"/>
          <w14:ligatures w14:val="none"/>
        </w:rPr>
        <w:t xml:space="preserve">την προσωπική ζωή, </w:t>
      </w:r>
      <w:r w:rsidRPr="00D03E8F">
        <w:rPr>
          <w:rFonts w:ascii="Times New Roman" w:eastAsia="Times New Roman" w:hAnsi="Times New Roman" w:cs="Times New Roman"/>
          <w:color w:val="000000" w:themeColor="text1"/>
          <w:kern w:val="0"/>
          <w:lang w:eastAsia="el-GR"/>
          <w14:ligatures w14:val="none"/>
        </w:rPr>
        <w:t xml:space="preserve">την ψυχολογία, τη διατροφή, την κοινωνική ζωή, την εργασιακή </w:t>
      </w:r>
      <w:r>
        <w:rPr>
          <w:rFonts w:ascii="Times New Roman" w:eastAsia="Times New Roman" w:hAnsi="Times New Roman" w:cs="Times New Roman"/>
          <w:color w:val="000000" w:themeColor="text1"/>
          <w:kern w:val="0"/>
          <w:lang w:eastAsia="el-GR"/>
          <w14:ligatures w14:val="none"/>
        </w:rPr>
        <w:t>ζωή</w:t>
      </w:r>
      <w:r w:rsidRPr="00D03E8F">
        <w:rPr>
          <w:rFonts w:ascii="Times New Roman" w:eastAsia="Times New Roman" w:hAnsi="Times New Roman" w:cs="Times New Roman"/>
          <w:color w:val="000000" w:themeColor="text1"/>
          <w:kern w:val="0"/>
          <w:lang w:eastAsia="el-GR"/>
          <w14:ligatures w14:val="none"/>
        </w:rPr>
        <w:t xml:space="preserve"> και την αίσθηση ασφάλειας.</w:t>
      </w:r>
    </w:p>
    <w:p w14:paraId="0D256780" w14:textId="29C3030E"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συνδέονται συχνά με </w:t>
      </w:r>
      <w:proofErr w:type="spellStart"/>
      <w:r w:rsidRPr="00D03E8F">
        <w:rPr>
          <w:rFonts w:ascii="Times New Roman" w:eastAsia="Times New Roman" w:hAnsi="Times New Roman" w:cs="Times New Roman"/>
          <w:color w:val="000000" w:themeColor="text1"/>
          <w:kern w:val="0"/>
          <w:lang w:eastAsia="el-GR"/>
          <w14:ligatures w14:val="none"/>
        </w:rPr>
        <w:t>εξωεντερικές</w:t>
      </w:r>
      <w:proofErr w:type="spellEnd"/>
      <w:r w:rsidRPr="00D03E8F">
        <w:rPr>
          <w:rFonts w:ascii="Times New Roman" w:eastAsia="Times New Roman" w:hAnsi="Times New Roman" w:cs="Times New Roman"/>
          <w:color w:val="000000" w:themeColor="text1"/>
          <w:kern w:val="0"/>
          <w:lang w:eastAsia="el-GR"/>
          <w14:ligatures w14:val="none"/>
        </w:rPr>
        <w:t xml:space="preserve"> εκδηλώσεις, όπως ρευματ</w:t>
      </w:r>
      <w:r w:rsidR="002576F3">
        <w:rPr>
          <w:rFonts w:ascii="Times New Roman" w:eastAsia="Times New Roman" w:hAnsi="Times New Roman" w:cs="Times New Roman"/>
          <w:color w:val="000000" w:themeColor="text1"/>
          <w:kern w:val="0"/>
          <w:lang w:eastAsia="el-GR"/>
          <w14:ligatures w14:val="none"/>
        </w:rPr>
        <w:t>ικής φύσης</w:t>
      </w:r>
      <w:r w:rsidRPr="00D03E8F">
        <w:rPr>
          <w:rFonts w:ascii="Times New Roman" w:eastAsia="Times New Roman" w:hAnsi="Times New Roman" w:cs="Times New Roman"/>
          <w:color w:val="000000" w:themeColor="text1"/>
          <w:kern w:val="0"/>
          <w:lang w:eastAsia="el-GR"/>
          <w14:ligatures w14:val="none"/>
        </w:rPr>
        <w:t>, δερματ</w:t>
      </w:r>
      <w:r w:rsidR="002576F3">
        <w:rPr>
          <w:rFonts w:ascii="Times New Roman" w:eastAsia="Times New Roman" w:hAnsi="Times New Roman" w:cs="Times New Roman"/>
          <w:color w:val="000000" w:themeColor="text1"/>
          <w:kern w:val="0"/>
          <w:lang w:eastAsia="el-GR"/>
          <w14:ligatures w14:val="none"/>
        </w:rPr>
        <w:t>ικά</w:t>
      </w:r>
      <w:r w:rsidRPr="00D03E8F">
        <w:rPr>
          <w:rFonts w:ascii="Times New Roman" w:eastAsia="Times New Roman" w:hAnsi="Times New Roman" w:cs="Times New Roman"/>
          <w:color w:val="000000" w:themeColor="text1"/>
          <w:kern w:val="0"/>
          <w:lang w:eastAsia="el-GR"/>
          <w14:ligatures w14:val="none"/>
        </w:rPr>
        <w:t>, οφθαλμ</w:t>
      </w:r>
      <w:r w:rsidR="002576F3">
        <w:rPr>
          <w:rFonts w:ascii="Times New Roman" w:eastAsia="Times New Roman" w:hAnsi="Times New Roman" w:cs="Times New Roman"/>
          <w:color w:val="000000" w:themeColor="text1"/>
          <w:kern w:val="0"/>
          <w:lang w:eastAsia="el-GR"/>
          <w14:ligatures w14:val="none"/>
        </w:rPr>
        <w:t>ικά</w:t>
      </w:r>
      <w:r w:rsidRPr="00D03E8F">
        <w:rPr>
          <w:rFonts w:ascii="Times New Roman" w:eastAsia="Times New Roman" w:hAnsi="Times New Roman" w:cs="Times New Roman"/>
          <w:color w:val="000000" w:themeColor="text1"/>
          <w:kern w:val="0"/>
          <w:lang w:eastAsia="el-GR"/>
          <w14:ligatures w14:val="none"/>
        </w:rPr>
        <w:t xml:space="preserve"> και ηπατ</w:t>
      </w:r>
      <w:r w:rsidR="00F42EFE">
        <w:rPr>
          <w:rFonts w:ascii="Times New Roman" w:eastAsia="Times New Roman" w:hAnsi="Times New Roman" w:cs="Times New Roman"/>
          <w:color w:val="000000" w:themeColor="text1"/>
          <w:kern w:val="0"/>
          <w:lang w:eastAsia="el-GR"/>
          <w14:ligatures w14:val="none"/>
        </w:rPr>
        <w:t>ικά</w:t>
      </w:r>
      <w:r w:rsidRPr="00D03E8F">
        <w:rPr>
          <w:rFonts w:ascii="Times New Roman" w:eastAsia="Times New Roman" w:hAnsi="Times New Roman" w:cs="Times New Roman"/>
          <w:color w:val="000000" w:themeColor="text1"/>
          <w:kern w:val="0"/>
          <w:lang w:eastAsia="el-GR"/>
          <w14:ligatures w14:val="none"/>
        </w:rPr>
        <w:t xml:space="preserve"> προβλήματα. Παράλληλα, η ψυχική επιβάρυνση μπορεί να είναι σημαντική: άγχος, φόβος εξάρσεων, κοινωνική απόσυρση, κόπωση, αβεβαιότητα, δυσκολία στη</w:t>
      </w:r>
      <w:r w:rsidR="00F42EFE">
        <w:rPr>
          <w:rFonts w:ascii="Times New Roman" w:eastAsia="Times New Roman" w:hAnsi="Times New Roman" w:cs="Times New Roman"/>
          <w:color w:val="000000" w:themeColor="text1"/>
          <w:kern w:val="0"/>
          <w:lang w:eastAsia="el-GR"/>
          <w14:ligatures w14:val="none"/>
        </w:rPr>
        <w:t>ν αποδοχή και την</w:t>
      </w:r>
      <w:r w:rsidRPr="00D03E8F">
        <w:rPr>
          <w:rFonts w:ascii="Times New Roman" w:eastAsia="Times New Roman" w:hAnsi="Times New Roman" w:cs="Times New Roman"/>
          <w:color w:val="000000" w:themeColor="text1"/>
          <w:kern w:val="0"/>
          <w:lang w:eastAsia="el-GR"/>
          <w14:ligatures w14:val="none"/>
        </w:rPr>
        <w:t xml:space="preserve"> διαχείριση της χρόνιας φύσης της νόσου.</w:t>
      </w:r>
    </w:p>
    <w:p w14:paraId="6F006480" w14:textId="6DC33078"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Η διατροφή αποτελεί επίσης κρίσιμο πεδίο</w:t>
      </w:r>
      <w:r w:rsidR="00114BC9" w:rsidRPr="00114BC9">
        <w:rPr>
          <w:rFonts w:ascii="Times New Roman" w:eastAsia="Times New Roman" w:hAnsi="Times New Roman" w:cs="Times New Roman"/>
          <w:color w:val="000000" w:themeColor="text1"/>
          <w:kern w:val="0"/>
          <w:lang w:eastAsia="el-GR"/>
          <w14:ligatures w14:val="none"/>
        </w:rPr>
        <w:t xml:space="preserve"> </w:t>
      </w:r>
      <w:r w:rsidR="00114BC9" w:rsidRPr="00BB7EDF">
        <w:rPr>
          <w:rFonts w:ascii="Times New Roman" w:eastAsia="Times New Roman" w:hAnsi="Times New Roman" w:cs="Times New Roman"/>
          <w:color w:val="000000" w:themeColor="text1"/>
          <w:kern w:val="0"/>
          <w:lang w:eastAsia="el-GR"/>
          <w14:ligatures w14:val="none"/>
        </w:rPr>
        <w:t>στη διαχείριση της νόσου</w:t>
      </w:r>
      <w:r w:rsidRPr="00D03E8F">
        <w:rPr>
          <w:rFonts w:ascii="Times New Roman" w:eastAsia="Times New Roman" w:hAnsi="Times New Roman" w:cs="Times New Roman"/>
          <w:color w:val="000000" w:themeColor="text1"/>
          <w:kern w:val="0"/>
          <w:lang w:eastAsia="el-GR"/>
          <w14:ligatures w14:val="none"/>
        </w:rPr>
        <w:t xml:space="preserve">. Πολλοί ασθενείς αναζητούν </w:t>
      </w:r>
      <w:r w:rsidR="00114BC9" w:rsidRPr="00BB7EDF">
        <w:rPr>
          <w:rFonts w:ascii="Times New Roman" w:eastAsia="Times New Roman" w:hAnsi="Times New Roman" w:cs="Times New Roman"/>
          <w:color w:val="000000" w:themeColor="text1"/>
          <w:kern w:val="0"/>
          <w:lang w:eastAsia="el-GR"/>
          <w14:ligatures w14:val="none"/>
        </w:rPr>
        <w:t>διατροφική</w:t>
      </w:r>
      <w:r w:rsidR="00114BC9">
        <w:rPr>
          <w:rFonts w:ascii="Times New Roman" w:eastAsia="Times New Roman" w:hAnsi="Times New Roman" w:cs="Times New Roman"/>
          <w:color w:val="7030A0"/>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καθοδήγηση, συχνά χωρίς πρόσβαση σε εξειδικευμένο κλινικό διαιτολόγο</w:t>
      </w:r>
      <w:r w:rsidRPr="00BB7EDF">
        <w:rPr>
          <w:rFonts w:ascii="Times New Roman" w:eastAsia="Times New Roman" w:hAnsi="Times New Roman" w:cs="Times New Roman"/>
          <w:color w:val="000000" w:themeColor="text1"/>
          <w:kern w:val="0"/>
          <w:lang w:eastAsia="el-GR"/>
          <w14:ligatures w14:val="none"/>
        </w:rPr>
        <w:t xml:space="preserve">. </w:t>
      </w:r>
      <w:r w:rsidR="00CF6AED" w:rsidRPr="00BB7EDF">
        <w:rPr>
          <w:rFonts w:ascii="Times New Roman" w:eastAsia="Times New Roman" w:hAnsi="Times New Roman" w:cs="Times New Roman"/>
          <w:color w:val="000000" w:themeColor="text1"/>
          <w:kern w:val="0"/>
          <w:lang w:eastAsia="el-GR"/>
          <w14:ligatures w14:val="none"/>
        </w:rPr>
        <w:t xml:space="preserve">Το γεγονός αυτό μπορεί να οδηγήσει </w:t>
      </w:r>
      <w:r w:rsidRPr="00D03E8F">
        <w:rPr>
          <w:rFonts w:ascii="Times New Roman" w:eastAsia="Times New Roman" w:hAnsi="Times New Roman" w:cs="Times New Roman"/>
          <w:color w:val="000000" w:themeColor="text1"/>
          <w:kern w:val="0"/>
          <w:lang w:eastAsia="el-GR"/>
          <w14:ligatures w14:val="none"/>
        </w:rPr>
        <w:t xml:space="preserve">σε σύγχυση, </w:t>
      </w:r>
      <w:r w:rsidR="00CF6AED" w:rsidRPr="00BB7EDF">
        <w:rPr>
          <w:rFonts w:ascii="Times New Roman" w:eastAsia="Times New Roman" w:hAnsi="Times New Roman" w:cs="Times New Roman"/>
          <w:color w:val="000000" w:themeColor="text1"/>
          <w:kern w:val="0"/>
          <w:lang w:eastAsia="el-GR"/>
          <w14:ligatures w14:val="none"/>
        </w:rPr>
        <w:t>υιοθέτηση περιοριστικών διαι</w:t>
      </w:r>
      <w:r w:rsidR="002576F3">
        <w:rPr>
          <w:rFonts w:ascii="Times New Roman" w:eastAsia="Times New Roman" w:hAnsi="Times New Roman" w:cs="Times New Roman"/>
          <w:color w:val="000000" w:themeColor="text1"/>
          <w:kern w:val="0"/>
          <w:lang w:eastAsia="el-GR"/>
          <w14:ligatures w14:val="none"/>
        </w:rPr>
        <w:t>τολογίων,</w:t>
      </w:r>
      <w:r w:rsidR="00CF6AED" w:rsidRPr="00CF6AED">
        <w:rPr>
          <w:rFonts w:ascii="Times New Roman" w:eastAsia="Times New Roman" w:hAnsi="Times New Roman" w:cs="Times New Roman"/>
          <w:color w:val="7030A0"/>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χωρίς επιστημονική βάση, οικονομική επιβάρυνση και, σε ορισμένες περιπτώσεις, </w:t>
      </w:r>
      <w:r w:rsidR="00114BC9" w:rsidRPr="00BB7EDF">
        <w:rPr>
          <w:rFonts w:ascii="Times New Roman" w:eastAsia="Times New Roman" w:hAnsi="Times New Roman" w:cs="Times New Roman"/>
          <w:color w:val="000000" w:themeColor="text1"/>
          <w:kern w:val="0"/>
          <w:lang w:eastAsia="el-GR"/>
          <w14:ligatures w14:val="none"/>
        </w:rPr>
        <w:t>εμφάνιση διατροφικών ελλείψεων</w:t>
      </w:r>
      <w:r w:rsidR="00BB7EDF">
        <w:rPr>
          <w:rFonts w:ascii="Times New Roman" w:eastAsia="Times New Roman" w:hAnsi="Times New Roman" w:cs="Times New Roman"/>
          <w:color w:val="000000" w:themeColor="text1"/>
          <w:kern w:val="0"/>
          <w:lang w:eastAsia="el-GR"/>
          <w14:ligatures w14:val="none"/>
        </w:rPr>
        <w:t>.</w:t>
      </w:r>
    </w:p>
    <w:p w14:paraId="7D1C7BE1" w14:textId="1936F522"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Σήμερα, το αναγκαίο δίκτυο φροντίδας δεν είναι θεσμικά οργανωμένο. Υπάρχουν εξαιρετικοί επαγγελματίες</w:t>
      </w:r>
      <w:r w:rsidR="0087090E">
        <w:rPr>
          <w:rFonts w:ascii="Times New Roman" w:eastAsia="Times New Roman" w:hAnsi="Times New Roman" w:cs="Times New Roman"/>
          <w:color w:val="000000" w:themeColor="text1"/>
          <w:kern w:val="0"/>
          <w:lang w:eastAsia="el-GR"/>
          <w14:ligatures w14:val="none"/>
        </w:rPr>
        <w:t xml:space="preserve"> σε όλα τα πεδία</w:t>
      </w:r>
      <w:r w:rsidRPr="00D03E8F">
        <w:rPr>
          <w:rFonts w:ascii="Times New Roman" w:eastAsia="Times New Roman" w:hAnsi="Times New Roman" w:cs="Times New Roman"/>
          <w:color w:val="000000" w:themeColor="text1"/>
          <w:kern w:val="0"/>
          <w:lang w:eastAsia="el-GR"/>
          <w14:ligatures w14:val="none"/>
        </w:rPr>
        <w:t>, αλλά όχι σταθερή</w:t>
      </w:r>
      <w:r>
        <w:rPr>
          <w:rFonts w:ascii="Times New Roman" w:eastAsia="Times New Roman" w:hAnsi="Times New Roman" w:cs="Times New Roman"/>
          <w:color w:val="000000" w:themeColor="text1"/>
          <w:kern w:val="0"/>
          <w:lang w:eastAsia="el-GR"/>
          <w14:ligatures w14:val="none"/>
        </w:rPr>
        <w:t xml:space="preserve"> και </w:t>
      </w:r>
      <w:r w:rsidRPr="00D03E8F">
        <w:rPr>
          <w:rFonts w:ascii="Times New Roman" w:eastAsia="Times New Roman" w:hAnsi="Times New Roman" w:cs="Times New Roman"/>
          <w:color w:val="000000" w:themeColor="text1"/>
          <w:kern w:val="0"/>
          <w:lang w:eastAsia="el-GR"/>
          <w14:ligatures w14:val="none"/>
        </w:rPr>
        <w:t>ισότιμη</w:t>
      </w:r>
      <w:r>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πρόσβαση σε </w:t>
      </w:r>
      <w:proofErr w:type="spellStart"/>
      <w:r w:rsidRPr="00D03E8F">
        <w:rPr>
          <w:rFonts w:ascii="Times New Roman" w:eastAsia="Times New Roman" w:hAnsi="Times New Roman" w:cs="Times New Roman"/>
          <w:color w:val="000000" w:themeColor="text1"/>
          <w:kern w:val="0"/>
          <w:lang w:eastAsia="el-GR"/>
          <w14:ligatures w14:val="none"/>
        </w:rPr>
        <w:t>πολυεπιστημονική</w:t>
      </w:r>
      <w:proofErr w:type="spellEnd"/>
      <w:r w:rsidRPr="00D03E8F">
        <w:rPr>
          <w:rFonts w:ascii="Times New Roman" w:eastAsia="Times New Roman" w:hAnsi="Times New Roman" w:cs="Times New Roman"/>
          <w:color w:val="000000" w:themeColor="text1"/>
          <w:kern w:val="0"/>
          <w:lang w:eastAsia="el-GR"/>
          <w14:ligatures w14:val="none"/>
        </w:rPr>
        <w:t xml:space="preserve"> ομάδα.</w:t>
      </w:r>
    </w:p>
    <w:p w14:paraId="7207AD5C"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2B929523" w14:textId="0A8819B0" w:rsidR="00D03E8F" w:rsidRPr="00D03E8F" w:rsidRDefault="00D03E8F" w:rsidP="00D03E8F">
      <w:pPr>
        <w:pStyle w:val="a6"/>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Να θεσμοθετηθούν </w:t>
      </w:r>
      <w:proofErr w:type="spellStart"/>
      <w:r w:rsidRPr="00D03E8F">
        <w:rPr>
          <w:rFonts w:ascii="Times New Roman" w:eastAsia="Times New Roman" w:hAnsi="Times New Roman" w:cs="Times New Roman"/>
          <w:color w:val="000000" w:themeColor="text1"/>
          <w:kern w:val="0"/>
          <w:lang w:eastAsia="el-GR"/>
          <w14:ligatures w14:val="none"/>
        </w:rPr>
        <w:t>πολυεπιστημονικά</w:t>
      </w:r>
      <w:proofErr w:type="spellEnd"/>
      <w:r w:rsidRPr="00D03E8F">
        <w:rPr>
          <w:rFonts w:ascii="Times New Roman" w:eastAsia="Times New Roman" w:hAnsi="Times New Roman" w:cs="Times New Roman"/>
          <w:color w:val="000000" w:themeColor="text1"/>
          <w:kern w:val="0"/>
          <w:lang w:eastAsia="el-GR"/>
          <w14:ligatures w14:val="none"/>
        </w:rPr>
        <w:t xml:space="preserve"> ιατρεία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σε επιλεγμένα νοσοκομεία αναφοράς, με συμμετοχή γαστρεντερολόγου, εξειδικευμένου νοσηλευτή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κλινικού διαιτολόγου, </w:t>
      </w:r>
      <w:r w:rsidR="0087090E">
        <w:rPr>
          <w:rFonts w:ascii="Times New Roman" w:eastAsia="Times New Roman" w:hAnsi="Times New Roman" w:cs="Times New Roman"/>
          <w:color w:val="000000" w:themeColor="text1"/>
          <w:kern w:val="0"/>
          <w:lang w:eastAsia="el-GR"/>
          <w14:ligatures w14:val="none"/>
        </w:rPr>
        <w:t xml:space="preserve">κλινικού </w:t>
      </w:r>
      <w:r w:rsidRPr="00D03E8F">
        <w:rPr>
          <w:rFonts w:ascii="Times New Roman" w:eastAsia="Times New Roman" w:hAnsi="Times New Roman" w:cs="Times New Roman"/>
          <w:color w:val="000000" w:themeColor="text1"/>
          <w:kern w:val="0"/>
          <w:lang w:eastAsia="el-GR"/>
          <w14:ligatures w14:val="none"/>
        </w:rPr>
        <w:t>ψυχολόγου και διασύνδεση με ρευματολόγο, δερματολόγο, χειρουργό, οφθαλμίατρο και άλλες ειδικότητες.</w:t>
      </w:r>
    </w:p>
    <w:p w14:paraId="31703D27" w14:textId="224E2BB6" w:rsidR="00D03E8F" w:rsidRPr="00D03E8F" w:rsidRDefault="00D03E8F" w:rsidP="00D03E8F">
      <w:pPr>
        <w:pStyle w:val="a6"/>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Να ενταχθεί η ψυχολογική υποστήριξη στη φροντίδα των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0087090E">
        <w:rPr>
          <w:rFonts w:ascii="Times New Roman" w:eastAsia="Times New Roman" w:hAnsi="Times New Roman" w:cs="Times New Roman"/>
          <w:color w:val="000000" w:themeColor="text1"/>
          <w:kern w:val="0"/>
          <w:lang w:eastAsia="el-GR"/>
          <w14:ligatures w14:val="none"/>
        </w:rPr>
        <w:t>,</w:t>
      </w:r>
      <w:r>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ως αναπόσπαστο μέρος της διαχείρισης μιας χρόνιας νόσου.</w:t>
      </w:r>
    </w:p>
    <w:p w14:paraId="39E6C80D" w14:textId="75A31B47" w:rsidR="00D03E8F" w:rsidRPr="00D03E8F" w:rsidRDefault="00D03E8F" w:rsidP="00D03E8F">
      <w:pPr>
        <w:pStyle w:val="a6"/>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Να προβλεφθεί </w:t>
      </w:r>
      <w:proofErr w:type="spellStart"/>
      <w:r w:rsidRPr="00D03E8F">
        <w:rPr>
          <w:rFonts w:ascii="Times New Roman" w:eastAsia="Times New Roman" w:hAnsi="Times New Roman" w:cs="Times New Roman"/>
          <w:color w:val="000000" w:themeColor="text1"/>
          <w:kern w:val="0"/>
          <w:lang w:eastAsia="el-GR"/>
          <w14:ligatures w14:val="none"/>
        </w:rPr>
        <w:t>αποζημιούμενη</w:t>
      </w:r>
      <w:proofErr w:type="spellEnd"/>
      <w:r w:rsidRPr="00D03E8F">
        <w:rPr>
          <w:rFonts w:ascii="Times New Roman" w:eastAsia="Times New Roman" w:hAnsi="Times New Roman" w:cs="Times New Roman"/>
          <w:color w:val="000000" w:themeColor="text1"/>
          <w:kern w:val="0"/>
          <w:lang w:eastAsia="el-GR"/>
          <w14:ligatures w14:val="none"/>
        </w:rPr>
        <w:t xml:space="preserve"> διατροφική συμβουλευτική από εξειδικευμένους κλινικούς διαιτολόγους</w:t>
      </w:r>
      <w:r w:rsidRPr="00CF6AED">
        <w:rPr>
          <w:rFonts w:ascii="Times New Roman" w:eastAsia="Times New Roman" w:hAnsi="Times New Roman" w:cs="Times New Roman"/>
          <w:strike/>
          <w:color w:val="000000" w:themeColor="text1"/>
          <w:kern w:val="0"/>
          <w:lang w:eastAsia="el-GR"/>
          <w14:ligatures w14:val="none"/>
        </w:rPr>
        <w:t>,</w:t>
      </w:r>
      <w:r w:rsidR="00CF6AED">
        <w:rPr>
          <w:rFonts w:ascii="Times New Roman" w:eastAsia="Times New Roman" w:hAnsi="Times New Roman" w:cs="Times New Roman"/>
          <w:color w:val="000000" w:themeColor="text1"/>
          <w:kern w:val="0"/>
          <w:lang w:eastAsia="el-GR"/>
          <w14:ligatures w14:val="none"/>
        </w:rPr>
        <w:t xml:space="preserve"> </w:t>
      </w:r>
      <w:r w:rsidR="00CF6AED" w:rsidRPr="00BB7EDF">
        <w:rPr>
          <w:rFonts w:ascii="Times New Roman" w:eastAsia="Times New Roman" w:hAnsi="Times New Roman" w:cs="Times New Roman"/>
          <w:color w:val="000000" w:themeColor="text1"/>
          <w:kern w:val="0"/>
          <w:lang w:eastAsia="el-GR"/>
          <w14:ligatures w14:val="none"/>
        </w:rPr>
        <w:t>κατά τη διάγνωση και</w:t>
      </w:r>
      <w:r w:rsidRPr="00BB7EDF">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ιδίως για ασθενείς με ενεργό νόσο, στενώσεις, χειρουργικό ιστορικό</w:t>
      </w:r>
      <w:r w:rsidRPr="00CF6AED">
        <w:rPr>
          <w:rFonts w:ascii="Times New Roman" w:eastAsia="Times New Roman" w:hAnsi="Times New Roman" w:cs="Times New Roman"/>
          <w:color w:val="000000" w:themeColor="text1"/>
          <w:kern w:val="0"/>
          <w:lang w:eastAsia="el-GR"/>
          <w14:ligatures w14:val="none"/>
        </w:rPr>
        <w:t>,</w:t>
      </w:r>
      <w:r w:rsidR="00CF6AED" w:rsidRPr="00CF6AED">
        <w:rPr>
          <w:rFonts w:ascii="Times New Roman" w:eastAsia="Times New Roman" w:hAnsi="Times New Roman" w:cs="Times New Roman"/>
          <w:color w:val="000000" w:themeColor="text1"/>
          <w:kern w:val="0"/>
          <w:lang w:eastAsia="el-GR"/>
          <w14:ligatures w14:val="none"/>
        </w:rPr>
        <w:t xml:space="preserve"> </w:t>
      </w:r>
      <w:proofErr w:type="spellStart"/>
      <w:r w:rsidR="00CF6AED" w:rsidRPr="00BB7EDF">
        <w:rPr>
          <w:rFonts w:ascii="Times New Roman" w:eastAsia="Times New Roman" w:hAnsi="Times New Roman" w:cs="Times New Roman"/>
          <w:color w:val="000000" w:themeColor="text1"/>
          <w:kern w:val="0"/>
          <w:lang w:eastAsia="el-GR"/>
          <w14:ligatures w14:val="none"/>
        </w:rPr>
        <w:t>δυσθρεψία</w:t>
      </w:r>
      <w:proofErr w:type="spellEnd"/>
      <w:r w:rsidR="00CF6AED">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ανάγκη </w:t>
      </w:r>
      <w:r w:rsidR="00CF6AED" w:rsidRPr="00BB7EDF">
        <w:rPr>
          <w:rFonts w:ascii="Times New Roman" w:eastAsia="Times New Roman" w:hAnsi="Times New Roman" w:cs="Times New Roman"/>
          <w:color w:val="000000" w:themeColor="text1"/>
          <w:kern w:val="0"/>
          <w:lang w:eastAsia="el-GR"/>
          <w14:ligatures w14:val="none"/>
        </w:rPr>
        <w:t>σκευασμάτων ειδικής διατροφής</w:t>
      </w:r>
      <w:r w:rsidR="00CF6AED" w:rsidRPr="00BB7EDF">
        <w:rPr>
          <w:rFonts w:ascii="Times New Roman" w:eastAsia="Times New Roman" w:hAnsi="Times New Roman" w:cs="Times New Roman"/>
          <w:b/>
          <w:bCs/>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ή σύνθετα διατροφικά προβλήματα.</w:t>
      </w:r>
    </w:p>
    <w:p w14:paraId="65956E1E" w14:textId="77777777" w:rsidR="00D03E8F" w:rsidRDefault="00D03E8F" w:rsidP="00D03E8F">
      <w:pPr>
        <w:pStyle w:val="a6"/>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Να αναπτυχθούν πρότυπα παραπομπής μεταξύ ειδικοτήτων, ώστε ο ασθενής να μη λειτουργεί ως «διαχειριστής» του δικού του κατακερματισμένου φακέλου.</w:t>
      </w:r>
    </w:p>
    <w:p w14:paraId="5FBDAF0D" w14:textId="241BD454" w:rsidR="00D06E97" w:rsidRDefault="00D06E97" w:rsidP="00D03E8F">
      <w:pPr>
        <w:pStyle w:val="a6"/>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Pr>
          <w:rFonts w:ascii="Times New Roman" w:eastAsia="Times New Roman" w:hAnsi="Times New Roman" w:cs="Times New Roman"/>
          <w:color w:val="000000" w:themeColor="text1"/>
          <w:kern w:val="0"/>
          <w:lang w:eastAsia="el-GR"/>
          <w14:ligatures w14:val="none"/>
        </w:rPr>
        <w:t xml:space="preserve">Να απλοποιηθεί και να υπάρξει ειδική πρόβλεψη για τους ασθενείς με </w:t>
      </w:r>
      <w:proofErr w:type="spellStart"/>
      <w:r>
        <w:rPr>
          <w:rFonts w:ascii="Times New Roman" w:eastAsia="Times New Roman" w:hAnsi="Times New Roman" w:cs="Times New Roman"/>
          <w:color w:val="000000" w:themeColor="text1"/>
          <w:kern w:val="0"/>
          <w:lang w:eastAsia="el-GR"/>
          <w14:ligatures w14:val="none"/>
        </w:rPr>
        <w:t>ΙΦΝΕ</w:t>
      </w:r>
      <w:proofErr w:type="spellEnd"/>
      <w:r>
        <w:rPr>
          <w:rFonts w:ascii="Times New Roman" w:eastAsia="Times New Roman" w:hAnsi="Times New Roman" w:cs="Times New Roman"/>
          <w:color w:val="000000" w:themeColor="text1"/>
          <w:kern w:val="0"/>
          <w:lang w:eastAsia="el-GR"/>
          <w14:ligatures w14:val="none"/>
        </w:rPr>
        <w:t xml:space="preserve">,  η διαδικασία </w:t>
      </w:r>
      <w:r w:rsidR="0001661E">
        <w:rPr>
          <w:rFonts w:ascii="Times New Roman" w:eastAsia="Times New Roman" w:hAnsi="Times New Roman" w:cs="Times New Roman"/>
          <w:color w:val="000000" w:themeColor="text1"/>
          <w:kern w:val="0"/>
          <w:lang w:eastAsia="el-GR"/>
          <w14:ligatures w14:val="none"/>
        </w:rPr>
        <w:t>αποζημίωσης</w:t>
      </w:r>
      <w:r w:rsidR="00CF6AED">
        <w:rPr>
          <w:rFonts w:ascii="Times New Roman" w:eastAsia="Times New Roman" w:hAnsi="Times New Roman" w:cs="Times New Roman"/>
          <w:color w:val="000000" w:themeColor="text1"/>
          <w:kern w:val="0"/>
          <w:lang w:eastAsia="el-GR"/>
          <w14:ligatures w14:val="none"/>
        </w:rPr>
        <w:t xml:space="preserve"> </w:t>
      </w:r>
      <w:r w:rsidR="00CF6AED" w:rsidRPr="00BB7EDF">
        <w:rPr>
          <w:rFonts w:ascii="Times New Roman" w:eastAsia="Times New Roman" w:hAnsi="Times New Roman" w:cs="Times New Roman"/>
          <w:color w:val="000000" w:themeColor="text1"/>
          <w:kern w:val="0"/>
          <w:lang w:eastAsia="el-GR"/>
          <w14:ligatures w14:val="none"/>
        </w:rPr>
        <w:t>σκευασμάτων ειδικής</w:t>
      </w:r>
      <w:r w:rsidRPr="00BB7EDF">
        <w:rPr>
          <w:rFonts w:ascii="Times New Roman" w:eastAsia="Times New Roman" w:hAnsi="Times New Roman" w:cs="Times New Roman"/>
          <w:color w:val="000000" w:themeColor="text1"/>
          <w:kern w:val="0"/>
          <w:lang w:eastAsia="el-GR"/>
          <w14:ligatures w14:val="none"/>
        </w:rPr>
        <w:t xml:space="preserve"> </w:t>
      </w:r>
      <w:r>
        <w:rPr>
          <w:rFonts w:ascii="Times New Roman" w:eastAsia="Times New Roman" w:hAnsi="Times New Roman" w:cs="Times New Roman"/>
          <w:color w:val="000000" w:themeColor="text1"/>
          <w:kern w:val="0"/>
          <w:lang w:eastAsia="el-GR"/>
          <w14:ligatures w14:val="none"/>
        </w:rPr>
        <w:t>διατροφής</w:t>
      </w:r>
      <w:r w:rsidR="002576F3">
        <w:rPr>
          <w:rFonts w:ascii="Times New Roman" w:eastAsia="Times New Roman" w:hAnsi="Times New Roman" w:cs="Times New Roman"/>
          <w:color w:val="000000" w:themeColor="text1"/>
          <w:kern w:val="0"/>
          <w:lang w:eastAsia="el-GR"/>
          <w14:ligatures w14:val="none"/>
        </w:rPr>
        <w:t>,</w:t>
      </w:r>
      <w:r>
        <w:rPr>
          <w:rFonts w:ascii="Times New Roman" w:eastAsia="Times New Roman" w:hAnsi="Times New Roman" w:cs="Times New Roman"/>
          <w:color w:val="000000" w:themeColor="text1"/>
          <w:kern w:val="0"/>
          <w:lang w:eastAsia="el-GR"/>
          <w14:ligatures w14:val="none"/>
        </w:rPr>
        <w:t xml:space="preserve"> εφόσον η αίτηση υποβάλλεται από γαστρεντερολόγο, χειρουργό ή κλινικό διαιτολόγο</w:t>
      </w:r>
      <w:r w:rsidR="002576F3">
        <w:rPr>
          <w:rFonts w:ascii="Times New Roman" w:eastAsia="Times New Roman" w:hAnsi="Times New Roman" w:cs="Times New Roman"/>
          <w:color w:val="000000" w:themeColor="text1"/>
          <w:kern w:val="0"/>
          <w:lang w:eastAsia="el-GR"/>
          <w14:ligatures w14:val="none"/>
        </w:rPr>
        <w:t>, που εργάζονται ή συνεργάζονται με κέντρα αναφοράς</w:t>
      </w:r>
      <w:r>
        <w:rPr>
          <w:rFonts w:ascii="Times New Roman" w:eastAsia="Times New Roman" w:hAnsi="Times New Roman" w:cs="Times New Roman"/>
          <w:color w:val="000000" w:themeColor="text1"/>
          <w:kern w:val="0"/>
          <w:lang w:eastAsia="el-GR"/>
          <w14:ligatures w14:val="none"/>
        </w:rPr>
        <w:t>.</w:t>
      </w:r>
    </w:p>
    <w:p w14:paraId="36ADEF27" w14:textId="77777777" w:rsidR="00BB7EDF" w:rsidRPr="00D03E8F" w:rsidRDefault="00BB7EDF" w:rsidP="00BB7EDF">
      <w:pPr>
        <w:pStyle w:val="a6"/>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p>
    <w:p w14:paraId="2B03CF57" w14:textId="0E1D54B1"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lastRenderedPageBreak/>
        <w:t xml:space="preserve">4. Εξειδικευμένοι νοσηλευτές </w:t>
      </w:r>
      <w:proofErr w:type="spellStart"/>
      <w:r w:rsidRPr="00D03E8F">
        <w:rPr>
          <w:rFonts w:ascii="Times New Roman" w:eastAsia="Times New Roman" w:hAnsi="Times New Roman" w:cs="Times New Roman"/>
          <w:b/>
          <w:bCs/>
          <w:color w:val="000000" w:themeColor="text1"/>
          <w:kern w:val="0"/>
          <w:lang w:eastAsia="el-GR"/>
          <w14:ligatures w14:val="none"/>
        </w:rPr>
        <w:t>ΙΦΝΕ</w:t>
      </w:r>
      <w:proofErr w:type="spellEnd"/>
      <w:r w:rsidRPr="00D03E8F">
        <w:rPr>
          <w:rFonts w:ascii="Times New Roman" w:eastAsia="Times New Roman" w:hAnsi="Times New Roman" w:cs="Times New Roman"/>
          <w:b/>
          <w:bCs/>
          <w:color w:val="000000" w:themeColor="text1"/>
          <w:kern w:val="0"/>
          <w:lang w:eastAsia="el-GR"/>
          <w14:ligatures w14:val="none"/>
        </w:rPr>
        <w:t xml:space="preserve"> </w:t>
      </w:r>
    </w:p>
    <w:p w14:paraId="4C3610F9" w14:textId="3256A60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Στη συζήτηση αναδείχθηκε η ανάγκη ύπαρξης εξειδικευμένων νοσηλευτών για τις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κατά το πρότυπο που εφαρμόζεται </w:t>
      </w:r>
      <w:r w:rsidR="00D1657E">
        <w:rPr>
          <w:rFonts w:ascii="Times New Roman" w:eastAsia="Times New Roman" w:hAnsi="Times New Roman" w:cs="Times New Roman"/>
          <w:color w:val="000000" w:themeColor="text1"/>
          <w:kern w:val="0"/>
          <w:lang w:eastAsia="el-GR"/>
          <w14:ligatures w14:val="none"/>
        </w:rPr>
        <w:t>από μακρού</w:t>
      </w:r>
      <w:r w:rsidR="006608A4">
        <w:rPr>
          <w:rFonts w:ascii="Times New Roman" w:eastAsia="Times New Roman" w:hAnsi="Times New Roman" w:cs="Times New Roman"/>
          <w:color w:val="000000" w:themeColor="text1"/>
          <w:kern w:val="0"/>
          <w:lang w:eastAsia="el-GR"/>
          <w14:ligatures w14:val="none"/>
        </w:rPr>
        <w:t>,</w:t>
      </w:r>
      <w:r w:rsidR="00D1657E">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σε </w:t>
      </w:r>
      <w:r w:rsidR="00D1657E">
        <w:rPr>
          <w:rFonts w:ascii="Times New Roman" w:eastAsia="Times New Roman" w:hAnsi="Times New Roman" w:cs="Times New Roman"/>
          <w:color w:val="000000" w:themeColor="text1"/>
          <w:kern w:val="0"/>
          <w:lang w:eastAsia="el-GR"/>
          <w14:ligatures w14:val="none"/>
        </w:rPr>
        <w:t xml:space="preserve">άλλες Ευρωπαϊκές </w:t>
      </w:r>
      <w:r w:rsidRPr="00D03E8F">
        <w:rPr>
          <w:rFonts w:ascii="Times New Roman" w:eastAsia="Times New Roman" w:hAnsi="Times New Roman" w:cs="Times New Roman"/>
          <w:color w:val="000000" w:themeColor="text1"/>
          <w:kern w:val="0"/>
          <w:lang w:eastAsia="el-GR"/>
          <w14:ligatures w14:val="none"/>
        </w:rPr>
        <w:t xml:space="preserve"> χώρες. Οι </w:t>
      </w:r>
      <w:r>
        <w:rPr>
          <w:rFonts w:ascii="Times New Roman" w:eastAsia="Times New Roman" w:hAnsi="Times New Roman" w:cs="Times New Roman"/>
          <w:color w:val="000000" w:themeColor="text1"/>
          <w:kern w:val="0"/>
          <w:lang w:eastAsia="el-GR"/>
          <w14:ligatures w14:val="none"/>
        </w:rPr>
        <w:t xml:space="preserve">νοσηλευτές </w:t>
      </w:r>
      <w:proofErr w:type="spellStart"/>
      <w:r>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μπορούν να αποτελέσουν κρίσιμο</w:t>
      </w:r>
      <w:r w:rsidR="00120D44">
        <w:rPr>
          <w:rFonts w:ascii="Times New Roman" w:eastAsia="Times New Roman" w:hAnsi="Times New Roman" w:cs="Times New Roman"/>
          <w:color w:val="000000" w:themeColor="text1"/>
          <w:kern w:val="0"/>
          <w:lang w:eastAsia="el-GR"/>
          <w14:ligatures w14:val="none"/>
        </w:rPr>
        <w:t xml:space="preserve"> και ισχυρό</w:t>
      </w:r>
      <w:r w:rsidRPr="00D03E8F">
        <w:rPr>
          <w:rFonts w:ascii="Times New Roman" w:eastAsia="Times New Roman" w:hAnsi="Times New Roman" w:cs="Times New Roman"/>
          <w:color w:val="000000" w:themeColor="text1"/>
          <w:kern w:val="0"/>
          <w:lang w:eastAsia="el-GR"/>
          <w14:ligatures w14:val="none"/>
        </w:rPr>
        <w:t xml:space="preserve"> σύνδεσμο μεταξύ ασθενούς, γιατρού και συστήματος υγείας.</w:t>
      </w:r>
    </w:p>
    <w:p w14:paraId="51360E87" w14:textId="18DD485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 ρόλος τους </w:t>
      </w:r>
      <w:r w:rsidR="00902A12">
        <w:rPr>
          <w:rFonts w:ascii="Times New Roman" w:eastAsia="Times New Roman" w:hAnsi="Times New Roman" w:cs="Times New Roman"/>
          <w:color w:val="000000" w:themeColor="text1"/>
          <w:kern w:val="0"/>
          <w:lang w:eastAsia="el-GR"/>
          <w14:ligatures w14:val="none"/>
        </w:rPr>
        <w:t>είναι εξαιρετικά σημαντικός</w:t>
      </w:r>
      <w:r w:rsidRPr="00D03E8F">
        <w:rPr>
          <w:rFonts w:ascii="Times New Roman" w:eastAsia="Times New Roman" w:hAnsi="Times New Roman" w:cs="Times New Roman"/>
          <w:color w:val="000000" w:themeColor="text1"/>
          <w:kern w:val="0"/>
          <w:lang w:eastAsia="el-GR"/>
          <w14:ligatures w14:val="none"/>
        </w:rPr>
        <w:t>. Μπορούν να συμβάλουν στην εκπαίδευση των ασθενών, στην παρακολούθηση συμπτωμάτων, στη διαχείριση εξάρσεων, στην υποστήριξη της συμμόρφωσης, στην καθοδήγηση για εξετάσεις, στη διασύνδεση με άλλες ειδικότητες και στη μείωση άσκοπων επισκέψεων ή νοσηλειών.</w:t>
      </w:r>
      <w:r w:rsidR="0096347F">
        <w:rPr>
          <w:rFonts w:ascii="Times New Roman" w:eastAsia="Times New Roman" w:hAnsi="Times New Roman" w:cs="Times New Roman"/>
          <w:color w:val="000000" w:themeColor="text1"/>
          <w:kern w:val="0"/>
          <w:lang w:eastAsia="el-GR"/>
          <w14:ligatures w14:val="none"/>
        </w:rPr>
        <w:t xml:space="preserve"> Οι νοσηλευτές </w:t>
      </w:r>
      <w:proofErr w:type="spellStart"/>
      <w:r w:rsidR="0096347F">
        <w:rPr>
          <w:rFonts w:ascii="Times New Roman" w:eastAsia="Times New Roman" w:hAnsi="Times New Roman" w:cs="Times New Roman"/>
          <w:color w:val="000000" w:themeColor="text1"/>
          <w:kern w:val="0"/>
          <w:lang w:eastAsia="el-GR"/>
          <w14:ligatures w14:val="none"/>
        </w:rPr>
        <w:t>ΙΦΝΕ</w:t>
      </w:r>
      <w:proofErr w:type="spellEnd"/>
      <w:r w:rsidR="0096347F">
        <w:rPr>
          <w:rFonts w:ascii="Times New Roman" w:eastAsia="Times New Roman" w:hAnsi="Times New Roman" w:cs="Times New Roman"/>
          <w:color w:val="000000" w:themeColor="text1"/>
          <w:kern w:val="0"/>
          <w:lang w:eastAsia="el-GR"/>
          <w14:ligatures w14:val="none"/>
        </w:rPr>
        <w:t xml:space="preserve"> βοηθούν καθοριστικά στην αποσυμφόρηση του συστήματος και διευκολύνουν ριζικά το έργο των γιατρών, αποτελώντας έναν φραγμό πληροφόρησης και ανακούφισης των ασθενών.  </w:t>
      </w:r>
    </w:p>
    <w:p w14:paraId="21D8245E" w14:textId="3714835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Στην Ελλάδα υπάρχουν νοσηλευτές με εμπειρία και δυνατότητες, </w:t>
      </w:r>
      <w:r w:rsidR="00902A12">
        <w:rPr>
          <w:rFonts w:ascii="Times New Roman" w:eastAsia="Times New Roman" w:hAnsi="Times New Roman" w:cs="Times New Roman"/>
          <w:color w:val="000000" w:themeColor="text1"/>
          <w:kern w:val="0"/>
          <w:lang w:eastAsia="el-GR"/>
          <w14:ligatures w14:val="none"/>
        </w:rPr>
        <w:t>που με την κατάλληλη εκπαίδευση</w:t>
      </w:r>
      <w:r w:rsidR="006608A4">
        <w:rPr>
          <w:rFonts w:ascii="Times New Roman" w:eastAsia="Times New Roman" w:hAnsi="Times New Roman" w:cs="Times New Roman"/>
          <w:color w:val="000000" w:themeColor="text1"/>
          <w:kern w:val="0"/>
          <w:lang w:eastAsia="el-GR"/>
          <w14:ligatures w14:val="none"/>
        </w:rPr>
        <w:t>,</w:t>
      </w:r>
      <w:r w:rsidR="00902A12">
        <w:rPr>
          <w:rFonts w:ascii="Times New Roman" w:eastAsia="Times New Roman" w:hAnsi="Times New Roman" w:cs="Times New Roman"/>
          <w:color w:val="000000" w:themeColor="text1"/>
          <w:kern w:val="0"/>
          <w:lang w:eastAsia="el-GR"/>
          <w14:ligatures w14:val="none"/>
        </w:rPr>
        <w:t xml:space="preserve"> θα μπορούσ</w:t>
      </w:r>
      <w:r w:rsidR="006608A4">
        <w:rPr>
          <w:rFonts w:ascii="Times New Roman" w:eastAsia="Times New Roman" w:hAnsi="Times New Roman" w:cs="Times New Roman"/>
          <w:color w:val="000000" w:themeColor="text1"/>
          <w:kern w:val="0"/>
          <w:lang w:eastAsia="el-GR"/>
          <w14:ligatures w14:val="none"/>
        </w:rPr>
        <w:t>αν</w:t>
      </w:r>
      <w:r w:rsidR="00902A12">
        <w:rPr>
          <w:rFonts w:ascii="Times New Roman" w:eastAsia="Times New Roman" w:hAnsi="Times New Roman" w:cs="Times New Roman"/>
          <w:color w:val="000000" w:themeColor="text1"/>
          <w:kern w:val="0"/>
          <w:lang w:eastAsia="el-GR"/>
          <w14:ligatures w14:val="none"/>
        </w:rPr>
        <w:t xml:space="preserve">  να </w:t>
      </w:r>
      <w:r w:rsidRPr="00D03E8F">
        <w:rPr>
          <w:rFonts w:ascii="Times New Roman" w:eastAsia="Times New Roman" w:hAnsi="Times New Roman" w:cs="Times New Roman"/>
          <w:color w:val="000000" w:themeColor="text1"/>
          <w:kern w:val="0"/>
          <w:lang w:eastAsia="el-GR"/>
          <w14:ligatures w14:val="none"/>
        </w:rPr>
        <w:t xml:space="preserve"> αξιοποιηθ</w:t>
      </w:r>
      <w:r w:rsidR="006608A4">
        <w:rPr>
          <w:rFonts w:ascii="Times New Roman" w:eastAsia="Times New Roman" w:hAnsi="Times New Roman" w:cs="Times New Roman"/>
          <w:color w:val="000000" w:themeColor="text1"/>
          <w:kern w:val="0"/>
          <w:lang w:eastAsia="el-GR"/>
          <w14:ligatures w14:val="none"/>
        </w:rPr>
        <w:t>ούν</w:t>
      </w:r>
      <w:r w:rsidRPr="00D03E8F">
        <w:rPr>
          <w:rFonts w:ascii="Times New Roman" w:eastAsia="Times New Roman" w:hAnsi="Times New Roman" w:cs="Times New Roman"/>
          <w:color w:val="000000" w:themeColor="text1"/>
          <w:kern w:val="0"/>
          <w:lang w:eastAsia="el-GR"/>
          <w14:ligatures w14:val="none"/>
        </w:rPr>
        <w:t xml:space="preserve"> θεσμικά</w:t>
      </w:r>
      <w:r w:rsidR="006608A4">
        <w:rPr>
          <w:rFonts w:ascii="Times New Roman" w:eastAsia="Times New Roman" w:hAnsi="Times New Roman" w:cs="Times New Roman"/>
          <w:color w:val="000000" w:themeColor="text1"/>
          <w:kern w:val="0"/>
          <w:lang w:eastAsia="el-GR"/>
          <w14:ligatures w14:val="none"/>
        </w:rPr>
        <w:t xml:space="preserve"> σε </w:t>
      </w:r>
      <w:r w:rsidRPr="00D03E8F">
        <w:rPr>
          <w:rFonts w:ascii="Times New Roman" w:eastAsia="Times New Roman" w:hAnsi="Times New Roman" w:cs="Times New Roman"/>
          <w:color w:val="000000" w:themeColor="text1"/>
          <w:kern w:val="0"/>
          <w:lang w:eastAsia="el-GR"/>
          <w14:ligatures w14:val="none"/>
        </w:rPr>
        <w:t xml:space="preserve"> αυτό</w:t>
      </w:r>
      <w:r w:rsidR="006608A4">
        <w:rPr>
          <w:rFonts w:ascii="Times New Roman" w:eastAsia="Times New Roman" w:hAnsi="Times New Roman" w:cs="Times New Roman"/>
          <w:color w:val="000000" w:themeColor="text1"/>
          <w:kern w:val="0"/>
          <w:lang w:eastAsia="el-GR"/>
          <w14:ligatures w14:val="none"/>
        </w:rPr>
        <w:t>ν</w:t>
      </w:r>
      <w:r w:rsidRPr="00D03E8F">
        <w:rPr>
          <w:rFonts w:ascii="Times New Roman" w:eastAsia="Times New Roman" w:hAnsi="Times New Roman" w:cs="Times New Roman"/>
          <w:color w:val="000000" w:themeColor="text1"/>
          <w:kern w:val="0"/>
          <w:lang w:eastAsia="el-GR"/>
          <w14:ligatures w14:val="none"/>
        </w:rPr>
        <w:t xml:space="preserve"> </w:t>
      </w:r>
      <w:r w:rsidR="006608A4">
        <w:rPr>
          <w:rFonts w:ascii="Times New Roman" w:eastAsia="Times New Roman" w:hAnsi="Times New Roman" w:cs="Times New Roman"/>
          <w:color w:val="000000" w:themeColor="text1"/>
          <w:kern w:val="0"/>
          <w:lang w:eastAsia="el-GR"/>
          <w14:ligatures w14:val="none"/>
        </w:rPr>
        <w:t>τον</w:t>
      </w:r>
      <w:r w:rsidRPr="00D03E8F">
        <w:rPr>
          <w:rFonts w:ascii="Times New Roman" w:eastAsia="Times New Roman" w:hAnsi="Times New Roman" w:cs="Times New Roman"/>
          <w:color w:val="000000" w:themeColor="text1"/>
          <w:kern w:val="0"/>
          <w:lang w:eastAsia="el-GR"/>
          <w14:ligatures w14:val="none"/>
        </w:rPr>
        <w:t xml:space="preserve"> ρόλο. Όπως ειπώθηκε, δεν είναι απαραίτητα ένα μέτρο υψηλού κόστους· είναι κυρίως ζήτημα οργάνωσης, εκπαίδευσης και </w:t>
      </w:r>
      <w:r w:rsidR="007C0921">
        <w:rPr>
          <w:rFonts w:ascii="Times New Roman" w:eastAsia="Times New Roman" w:hAnsi="Times New Roman" w:cs="Times New Roman"/>
          <w:color w:val="000000" w:themeColor="text1"/>
          <w:kern w:val="0"/>
          <w:lang w:eastAsia="el-GR"/>
          <w14:ligatures w14:val="none"/>
        </w:rPr>
        <w:t xml:space="preserve">κυρίως </w:t>
      </w:r>
      <w:r w:rsidRPr="00D03E8F">
        <w:rPr>
          <w:rFonts w:ascii="Times New Roman" w:eastAsia="Times New Roman" w:hAnsi="Times New Roman" w:cs="Times New Roman"/>
          <w:color w:val="000000" w:themeColor="text1"/>
          <w:kern w:val="0"/>
          <w:lang w:eastAsia="el-GR"/>
          <w14:ligatures w14:val="none"/>
        </w:rPr>
        <w:t>αναγνώρισης</w:t>
      </w:r>
      <w:r w:rsidR="007C0921">
        <w:rPr>
          <w:rFonts w:ascii="Times New Roman" w:eastAsia="Times New Roman" w:hAnsi="Times New Roman" w:cs="Times New Roman"/>
          <w:color w:val="000000" w:themeColor="text1"/>
          <w:kern w:val="0"/>
          <w:lang w:eastAsia="el-GR"/>
          <w14:ligatures w14:val="none"/>
        </w:rPr>
        <w:t xml:space="preserve"> ενός νέου νοσηλευτικού ρόλου</w:t>
      </w:r>
      <w:r w:rsidR="009470D1">
        <w:rPr>
          <w:rFonts w:ascii="Times New Roman" w:eastAsia="Times New Roman" w:hAnsi="Times New Roman" w:cs="Times New Roman"/>
          <w:color w:val="000000" w:themeColor="text1"/>
          <w:kern w:val="0"/>
          <w:lang w:eastAsia="el-GR"/>
          <w14:ligatures w14:val="none"/>
        </w:rPr>
        <w:t xml:space="preserve"> και μιας νέας ευκαιρίας για τους νοσηλευτές</w:t>
      </w:r>
      <w:r w:rsidRPr="00D03E8F">
        <w:rPr>
          <w:rFonts w:ascii="Times New Roman" w:eastAsia="Times New Roman" w:hAnsi="Times New Roman" w:cs="Times New Roman"/>
          <w:color w:val="000000" w:themeColor="text1"/>
          <w:kern w:val="0"/>
          <w:lang w:eastAsia="el-GR"/>
          <w14:ligatures w14:val="none"/>
        </w:rPr>
        <w:t>.</w:t>
      </w:r>
    </w:p>
    <w:p w14:paraId="5ED7C33D"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1669F4C6" w14:textId="77777777" w:rsidR="00D03E8F" w:rsidRPr="003956AA" w:rsidRDefault="00D03E8F" w:rsidP="003956AA">
      <w:pPr>
        <w:pStyle w:val="a6"/>
        <w:numPr>
          <w:ilvl w:val="0"/>
          <w:numId w:val="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θεσμοθετηθεί ο ρόλος του εξειδικευμένου νοσηλευτή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 xml:space="preserve"> στο ΕΣΥ.</w:t>
      </w:r>
    </w:p>
    <w:p w14:paraId="79DFFBD6" w14:textId="02B21947" w:rsidR="00D03E8F" w:rsidRPr="003956AA" w:rsidRDefault="00D03E8F" w:rsidP="003956AA">
      <w:pPr>
        <w:pStyle w:val="a6"/>
        <w:numPr>
          <w:ilvl w:val="0"/>
          <w:numId w:val="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δημιουργηθεί πιλοτικό πρόγραμμα </w:t>
      </w:r>
      <w:r w:rsidR="003956AA">
        <w:rPr>
          <w:rFonts w:ascii="Times New Roman" w:eastAsia="Times New Roman" w:hAnsi="Times New Roman" w:cs="Times New Roman"/>
          <w:color w:val="000000" w:themeColor="text1"/>
          <w:kern w:val="0"/>
          <w:lang w:eastAsia="el-GR"/>
          <w14:ligatures w14:val="none"/>
        </w:rPr>
        <w:t xml:space="preserve">νοσηλευτών </w:t>
      </w:r>
      <w:proofErr w:type="spellStart"/>
      <w:r w:rsid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 xml:space="preserve"> σε μεγάλα νοσοκομεία αναφοράς και στη συνέχεια να επεκταθεί σταδιακά.</w:t>
      </w:r>
    </w:p>
    <w:p w14:paraId="20CD2B84" w14:textId="659B5FE5" w:rsidR="00D03E8F" w:rsidRPr="003956AA" w:rsidRDefault="00D03E8F" w:rsidP="003956AA">
      <w:pPr>
        <w:pStyle w:val="a6"/>
        <w:numPr>
          <w:ilvl w:val="0"/>
          <w:numId w:val="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αναπτυχθεί εκπαιδευτικό πρόγραμμα πιστοποίησης.</w:t>
      </w:r>
      <w:r w:rsidR="006D55FB">
        <w:rPr>
          <w:rFonts w:ascii="Times New Roman" w:eastAsia="Times New Roman" w:hAnsi="Times New Roman" w:cs="Times New Roman"/>
          <w:color w:val="000000" w:themeColor="text1"/>
          <w:kern w:val="0"/>
          <w:lang w:eastAsia="el-GR"/>
          <w14:ligatures w14:val="none"/>
        </w:rPr>
        <w:t xml:space="preserve"> Η </w:t>
      </w:r>
      <w:r w:rsidR="002E711A">
        <w:rPr>
          <w:rFonts w:ascii="Times New Roman" w:eastAsia="Times New Roman" w:hAnsi="Times New Roman" w:cs="Times New Roman"/>
          <w:color w:val="000000" w:themeColor="text1"/>
          <w:kern w:val="0"/>
          <w:lang w:eastAsia="el-GR"/>
          <w14:ligatures w14:val="none"/>
        </w:rPr>
        <w:t xml:space="preserve">Ελληνική Ομάδα Μελέτης Ιδιοπαθών Φλεγμονωδών Νόσων του Εντέρου - </w:t>
      </w:r>
      <w:proofErr w:type="spellStart"/>
      <w:r w:rsidR="006D55FB">
        <w:rPr>
          <w:rFonts w:ascii="Times New Roman" w:eastAsia="Times New Roman" w:hAnsi="Times New Roman" w:cs="Times New Roman"/>
          <w:color w:val="000000" w:themeColor="text1"/>
          <w:kern w:val="0"/>
          <w:lang w:eastAsia="el-GR"/>
          <w14:ligatures w14:val="none"/>
        </w:rPr>
        <w:t>ΕΟΜΙΦΝΕ</w:t>
      </w:r>
      <w:proofErr w:type="spellEnd"/>
      <w:r w:rsidR="006D55FB">
        <w:rPr>
          <w:rFonts w:ascii="Times New Roman" w:eastAsia="Times New Roman" w:hAnsi="Times New Roman" w:cs="Times New Roman"/>
          <w:color w:val="000000" w:themeColor="text1"/>
          <w:kern w:val="0"/>
          <w:lang w:eastAsia="el-GR"/>
          <w14:ligatures w14:val="none"/>
        </w:rPr>
        <w:t xml:space="preserve"> έχει οργανώσει σχετικό εκπαιδευτικό πρόγραμμα κατά το παρελθόν. </w:t>
      </w:r>
    </w:p>
    <w:p w14:paraId="7A0B3AA5" w14:textId="77777777" w:rsidR="00D03E8F" w:rsidRPr="003956AA" w:rsidRDefault="00D03E8F" w:rsidP="003956AA">
      <w:pPr>
        <w:pStyle w:val="a6"/>
        <w:numPr>
          <w:ilvl w:val="0"/>
          <w:numId w:val="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προβλεφθεί γραμμή επικοινωνίας ή ψηφιακό κανάλι υποστήριξης για ασθενείς που παρακολουθούνται σε ιατρεία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w:t>
      </w:r>
    </w:p>
    <w:p w14:paraId="1BD5C806" w14:textId="00E883F9" w:rsidR="00D03E8F" w:rsidRPr="003956AA" w:rsidRDefault="00D03E8F" w:rsidP="003956AA">
      <w:pPr>
        <w:pStyle w:val="a6"/>
        <w:numPr>
          <w:ilvl w:val="0"/>
          <w:numId w:val="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αξιοποιηθεί ο </w:t>
      </w:r>
      <w:proofErr w:type="spellStart"/>
      <w:r w:rsidRPr="003956AA">
        <w:rPr>
          <w:rFonts w:ascii="Times New Roman" w:eastAsia="Times New Roman" w:hAnsi="Times New Roman" w:cs="Times New Roman"/>
          <w:color w:val="000000" w:themeColor="text1"/>
          <w:kern w:val="0"/>
          <w:lang w:eastAsia="el-GR"/>
          <w14:ligatures w14:val="none"/>
        </w:rPr>
        <w:t>ΟΔΙΠΥ</w:t>
      </w:r>
      <w:proofErr w:type="spellEnd"/>
      <w:r w:rsidRPr="003956AA">
        <w:rPr>
          <w:rFonts w:ascii="Times New Roman" w:eastAsia="Times New Roman" w:hAnsi="Times New Roman" w:cs="Times New Roman"/>
          <w:color w:val="000000" w:themeColor="text1"/>
          <w:kern w:val="0"/>
          <w:lang w:eastAsia="el-GR"/>
          <w14:ligatures w14:val="none"/>
        </w:rPr>
        <w:t xml:space="preserve"> για την ανάπτυξη προτύπων ποιότητας και διαδικασιών</w:t>
      </w:r>
      <w:r w:rsidR="00707E53">
        <w:rPr>
          <w:rFonts w:ascii="Times New Roman" w:eastAsia="Times New Roman" w:hAnsi="Times New Roman" w:cs="Times New Roman"/>
          <w:color w:val="000000" w:themeColor="text1"/>
          <w:kern w:val="0"/>
          <w:lang w:eastAsia="el-GR"/>
          <w14:ligatures w14:val="none"/>
        </w:rPr>
        <w:t>,</w:t>
      </w:r>
      <w:r w:rsidRPr="003956AA">
        <w:rPr>
          <w:rFonts w:ascii="Times New Roman" w:eastAsia="Times New Roman" w:hAnsi="Times New Roman" w:cs="Times New Roman"/>
          <w:color w:val="000000" w:themeColor="text1"/>
          <w:kern w:val="0"/>
          <w:lang w:eastAsia="el-GR"/>
          <w14:ligatures w14:val="none"/>
        </w:rPr>
        <w:t xml:space="preserve"> που θα περιγράφουν τη ροή του ασθενούς, τον ρόλο του νοσηλευτή, τα σημεία παραπομπής και τους δείκτες αξιολόγησης.</w:t>
      </w:r>
    </w:p>
    <w:p w14:paraId="73676039" w14:textId="77777777"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5. Πρόσβαση σε θεραπείες και φαρμακευτική καινοτομία</w:t>
      </w:r>
    </w:p>
    <w:p w14:paraId="5FE366F0" w14:textId="5E2330A9"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πρόσβαση στις κατάλληλες θεραπείες είναι κεντρικό ζήτημα για τους ασθενείς με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Οι θεραπευτικές επιλογές έχουν εξελιχθεί σημαντικά τα τελευταία χρόνια</w:t>
      </w:r>
      <w:r w:rsidR="00AA6234">
        <w:rPr>
          <w:rFonts w:ascii="Times New Roman" w:eastAsia="Times New Roman" w:hAnsi="Times New Roman" w:cs="Times New Roman"/>
          <w:color w:val="000000" w:themeColor="text1"/>
          <w:kern w:val="0"/>
          <w:lang w:eastAsia="el-GR"/>
          <w14:ligatures w14:val="none"/>
        </w:rPr>
        <w:t xml:space="preserve">. Παρόλα αυτά, </w:t>
      </w:r>
      <w:r w:rsidRPr="00D03E8F">
        <w:rPr>
          <w:rFonts w:ascii="Times New Roman" w:eastAsia="Times New Roman" w:hAnsi="Times New Roman" w:cs="Times New Roman"/>
          <w:color w:val="000000" w:themeColor="text1"/>
          <w:kern w:val="0"/>
          <w:lang w:eastAsia="el-GR"/>
          <w14:ligatures w14:val="none"/>
        </w:rPr>
        <w:t xml:space="preserve"> η πραγματική πρόσβαση δεν εξαρτάται μόνο από την ύπαρξη φαρμάκων. Εξαρτάται από την αποζημίωση, τη διαθεσιμότητα, τη διοικητική διαδικασία, τον χρόνο έγκρισης, τη συνέχιση της θεραπείας και τη δυνατότητα του γιατρού να επιλέξει την κατάλληλη θεραπευτική στρατηγική για τον συγκεκριμένο ασθενή.</w:t>
      </w:r>
    </w:p>
    <w:p w14:paraId="31F0E52C" w14:textId="05A462AE"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Στη συζήτηση τονίστηκε ότι στόχος πρέπει να είναι τα φάρμακα να έρχονται στην Ελλάδα μέσω της </w:t>
      </w:r>
      <w:r w:rsidR="00A43DBF">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κανονικής</w:t>
      </w:r>
      <w:r w:rsidR="00A43DBF">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οδού: θετική λίστα, διαπραγμάτευση, αποζημίωση. Ο </w:t>
      </w:r>
      <w:proofErr w:type="spellStart"/>
      <w:r w:rsidRPr="00D03E8F">
        <w:rPr>
          <w:rFonts w:ascii="Times New Roman" w:eastAsia="Times New Roman" w:hAnsi="Times New Roman" w:cs="Times New Roman"/>
          <w:color w:val="000000" w:themeColor="text1"/>
          <w:kern w:val="0"/>
          <w:lang w:eastAsia="el-GR"/>
          <w14:ligatures w14:val="none"/>
        </w:rPr>
        <w:t>ΙΦΕΤ</w:t>
      </w:r>
      <w:proofErr w:type="spellEnd"/>
      <w:r w:rsidRPr="00D03E8F">
        <w:rPr>
          <w:rFonts w:ascii="Times New Roman" w:eastAsia="Times New Roman" w:hAnsi="Times New Roman" w:cs="Times New Roman"/>
          <w:color w:val="000000" w:themeColor="text1"/>
          <w:kern w:val="0"/>
          <w:lang w:eastAsia="el-GR"/>
          <w14:ligatures w14:val="none"/>
        </w:rPr>
        <w:t xml:space="preserve"> δεν πρέπει να αποτελεί μόνιμο κανάλι πρόσβασης στην καινοτομία. Πρέπει να παραμένει μηχανισμός κάλυψης επειγουσών, εξαιρετικών ή μεταβατικών αναγκών.</w:t>
      </w:r>
    </w:p>
    <w:p w14:paraId="13684AC1" w14:textId="659C7848" w:rsidR="00C16781"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lastRenderedPageBreak/>
        <w:t xml:space="preserve">Η χρήση του </w:t>
      </w:r>
      <w:proofErr w:type="spellStart"/>
      <w:r w:rsidRPr="00D03E8F">
        <w:rPr>
          <w:rFonts w:ascii="Times New Roman" w:eastAsia="Times New Roman" w:hAnsi="Times New Roman" w:cs="Times New Roman"/>
          <w:color w:val="000000" w:themeColor="text1"/>
          <w:kern w:val="0"/>
          <w:lang w:eastAsia="el-GR"/>
          <w14:ligatures w14:val="none"/>
        </w:rPr>
        <w:t>ΙΦΕΤ</w:t>
      </w:r>
      <w:proofErr w:type="spellEnd"/>
      <w:r w:rsidRPr="00D03E8F">
        <w:rPr>
          <w:rFonts w:ascii="Times New Roman" w:eastAsia="Times New Roman" w:hAnsi="Times New Roman" w:cs="Times New Roman"/>
          <w:color w:val="000000" w:themeColor="text1"/>
          <w:kern w:val="0"/>
          <w:lang w:eastAsia="el-GR"/>
          <w14:ligatures w14:val="none"/>
        </w:rPr>
        <w:t xml:space="preserve"> ως υποκατάστατο</w:t>
      </w:r>
      <w:r w:rsidR="007A5125">
        <w:rPr>
          <w:rFonts w:ascii="Times New Roman" w:eastAsia="Times New Roman" w:hAnsi="Times New Roman" w:cs="Times New Roman"/>
          <w:color w:val="000000" w:themeColor="text1"/>
          <w:kern w:val="0"/>
          <w:lang w:eastAsia="el-GR"/>
          <w14:ligatures w14:val="none"/>
        </w:rPr>
        <w:t>υ</w:t>
      </w:r>
      <w:r w:rsidRPr="00D03E8F">
        <w:rPr>
          <w:rFonts w:ascii="Times New Roman" w:eastAsia="Times New Roman" w:hAnsi="Times New Roman" w:cs="Times New Roman"/>
          <w:color w:val="000000" w:themeColor="text1"/>
          <w:kern w:val="0"/>
          <w:lang w:eastAsia="el-GR"/>
          <w14:ligatures w14:val="none"/>
        </w:rPr>
        <w:t xml:space="preserve"> της κανονικής</w:t>
      </w:r>
      <w:r w:rsidR="003956AA">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διαδικασίας</w:t>
      </w:r>
      <w:r w:rsidR="003956AA">
        <w:rPr>
          <w:rFonts w:ascii="Times New Roman" w:eastAsia="Times New Roman" w:hAnsi="Times New Roman" w:cs="Times New Roman"/>
          <w:color w:val="000000" w:themeColor="text1"/>
          <w:kern w:val="0"/>
          <w:lang w:eastAsia="el-GR"/>
          <w14:ligatures w14:val="none"/>
        </w:rPr>
        <w:t xml:space="preserve"> αποζημίωσης</w:t>
      </w:r>
      <w:r w:rsidRPr="00D03E8F">
        <w:rPr>
          <w:rFonts w:ascii="Times New Roman" w:eastAsia="Times New Roman" w:hAnsi="Times New Roman" w:cs="Times New Roman"/>
          <w:color w:val="000000" w:themeColor="text1"/>
          <w:kern w:val="0"/>
          <w:lang w:eastAsia="el-GR"/>
          <w14:ligatures w14:val="none"/>
        </w:rPr>
        <w:t xml:space="preserve"> δημιουργεί αβεβαιότητα, καθυστερήσεις, γραφειοκρατία και συχνά υψηλότερο κόστος. Για τον ασθενή, πρόσβαση δεν σημαίνει απλώς ότι «υπάρχει τρόπος να έρθει το φάρμακο». Πρόσβαση σημαίνει έγκαιρη, ισότιμη και θεσμικά κατοχυρωμένη διαθεσιμότητα</w:t>
      </w:r>
      <w:r w:rsidR="006E44C2">
        <w:rPr>
          <w:rFonts w:ascii="Times New Roman" w:eastAsia="Times New Roman" w:hAnsi="Times New Roman" w:cs="Times New Roman"/>
          <w:color w:val="000000" w:themeColor="text1"/>
          <w:kern w:val="0"/>
          <w:lang w:eastAsia="el-GR"/>
          <w14:ligatures w14:val="none"/>
        </w:rPr>
        <w:t>.</w:t>
      </w:r>
    </w:p>
    <w:p w14:paraId="6DA9D491"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274CAC99" w14:textId="77777777" w:rsidR="00D03E8F" w:rsidRPr="003956AA" w:rsidRDefault="00D03E8F" w:rsidP="003956AA">
      <w:pPr>
        <w:pStyle w:val="a6"/>
        <w:numPr>
          <w:ilvl w:val="0"/>
          <w:numId w:val="4"/>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επιταχυνθούν οι διαδικασίες αξιολόγησης, διαπραγμάτευσης και αποζημίωσης νέων θεραπειών για τις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w:t>
      </w:r>
    </w:p>
    <w:p w14:paraId="43862F0A" w14:textId="0E6A4DA9" w:rsidR="00D03E8F" w:rsidRPr="003956AA" w:rsidRDefault="00D03E8F" w:rsidP="003956AA">
      <w:pPr>
        <w:pStyle w:val="a6"/>
        <w:numPr>
          <w:ilvl w:val="0"/>
          <w:numId w:val="4"/>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μειωθεί η εξάρτηση από τον </w:t>
      </w:r>
      <w:proofErr w:type="spellStart"/>
      <w:r w:rsidRPr="003956AA">
        <w:rPr>
          <w:rFonts w:ascii="Times New Roman" w:eastAsia="Times New Roman" w:hAnsi="Times New Roman" w:cs="Times New Roman"/>
          <w:color w:val="000000" w:themeColor="text1"/>
          <w:kern w:val="0"/>
          <w:lang w:eastAsia="el-GR"/>
          <w14:ligatures w14:val="none"/>
        </w:rPr>
        <w:t>ΙΦΕΤ</w:t>
      </w:r>
      <w:proofErr w:type="spellEnd"/>
      <w:r w:rsidR="00A43DBF">
        <w:rPr>
          <w:rFonts w:ascii="Times New Roman" w:eastAsia="Times New Roman" w:hAnsi="Times New Roman" w:cs="Times New Roman"/>
          <w:color w:val="000000" w:themeColor="text1"/>
          <w:kern w:val="0"/>
          <w:lang w:eastAsia="el-GR"/>
          <w14:ligatures w14:val="none"/>
        </w:rPr>
        <w:t>,</w:t>
      </w:r>
      <w:r w:rsidRPr="003956AA">
        <w:rPr>
          <w:rFonts w:ascii="Times New Roman" w:eastAsia="Times New Roman" w:hAnsi="Times New Roman" w:cs="Times New Roman"/>
          <w:color w:val="000000" w:themeColor="text1"/>
          <w:kern w:val="0"/>
          <w:lang w:eastAsia="el-GR"/>
          <w14:ligatures w14:val="none"/>
        </w:rPr>
        <w:t xml:space="preserve"> ως μηχανισμ</w:t>
      </w:r>
      <w:r w:rsidR="00862968">
        <w:rPr>
          <w:rFonts w:ascii="Times New Roman" w:eastAsia="Times New Roman" w:hAnsi="Times New Roman" w:cs="Times New Roman"/>
          <w:color w:val="000000" w:themeColor="text1"/>
          <w:kern w:val="0"/>
          <w:lang w:eastAsia="el-GR"/>
          <w14:ligatures w14:val="none"/>
        </w:rPr>
        <w:t>ού</w:t>
      </w:r>
      <w:r w:rsidRPr="003956AA">
        <w:rPr>
          <w:rFonts w:ascii="Times New Roman" w:eastAsia="Times New Roman" w:hAnsi="Times New Roman" w:cs="Times New Roman"/>
          <w:color w:val="000000" w:themeColor="text1"/>
          <w:kern w:val="0"/>
          <w:lang w:eastAsia="el-GR"/>
          <w14:ligatures w14:val="none"/>
        </w:rPr>
        <w:t xml:space="preserve"> πρόσβασης σε φάρμακα</w:t>
      </w:r>
      <w:r w:rsidR="00862968">
        <w:rPr>
          <w:rFonts w:ascii="Times New Roman" w:eastAsia="Times New Roman" w:hAnsi="Times New Roman" w:cs="Times New Roman"/>
          <w:color w:val="000000" w:themeColor="text1"/>
          <w:kern w:val="0"/>
          <w:lang w:eastAsia="el-GR"/>
          <w14:ligatures w14:val="none"/>
        </w:rPr>
        <w:t xml:space="preserve">, </w:t>
      </w:r>
      <w:r w:rsidRPr="003956AA">
        <w:rPr>
          <w:rFonts w:ascii="Times New Roman" w:eastAsia="Times New Roman" w:hAnsi="Times New Roman" w:cs="Times New Roman"/>
          <w:color w:val="000000" w:themeColor="text1"/>
          <w:kern w:val="0"/>
          <w:lang w:eastAsia="el-GR"/>
          <w14:ligatures w14:val="none"/>
        </w:rPr>
        <w:t xml:space="preserve"> που θα έπρεπε να βρίσκονται στη θετική λίστα.</w:t>
      </w:r>
    </w:p>
    <w:p w14:paraId="0DC77B16" w14:textId="1F31F276" w:rsidR="00D03E8F" w:rsidRPr="003956AA" w:rsidRDefault="00D03E8F" w:rsidP="003956AA">
      <w:pPr>
        <w:pStyle w:val="a6"/>
        <w:numPr>
          <w:ilvl w:val="0"/>
          <w:numId w:val="4"/>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υπάρχει σαφές χρονοδιάγραμμα για κάθε θεραπεία</w:t>
      </w:r>
      <w:r w:rsidR="00A43DBF">
        <w:rPr>
          <w:rFonts w:ascii="Times New Roman" w:eastAsia="Times New Roman" w:hAnsi="Times New Roman" w:cs="Times New Roman"/>
          <w:color w:val="000000" w:themeColor="text1"/>
          <w:kern w:val="0"/>
          <w:lang w:eastAsia="el-GR"/>
          <w14:ligatures w14:val="none"/>
        </w:rPr>
        <w:t>,</w:t>
      </w:r>
      <w:r w:rsidRPr="003956AA">
        <w:rPr>
          <w:rFonts w:ascii="Times New Roman" w:eastAsia="Times New Roman" w:hAnsi="Times New Roman" w:cs="Times New Roman"/>
          <w:color w:val="000000" w:themeColor="text1"/>
          <w:kern w:val="0"/>
          <w:lang w:eastAsia="el-GR"/>
          <w14:ligatures w14:val="none"/>
        </w:rPr>
        <w:t xml:space="preserve"> από την αίτηση έως την τελική απόφαση αποζημίωσης.</w:t>
      </w:r>
    </w:p>
    <w:p w14:paraId="38C9B669" w14:textId="77777777" w:rsidR="00D03E8F" w:rsidRPr="003956AA" w:rsidRDefault="00D03E8F" w:rsidP="003956AA">
      <w:pPr>
        <w:pStyle w:val="a6"/>
        <w:numPr>
          <w:ilvl w:val="0"/>
          <w:numId w:val="4"/>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δημοσιοποιούνται συγκεντρωτικά στοιχεία για χρόνους αξιολόγησης, χρόνους διαπραγμάτευσης και λόγους καθυστέρησης.</w:t>
      </w:r>
    </w:p>
    <w:p w14:paraId="2D67B58F" w14:textId="77777777" w:rsidR="00D03E8F" w:rsidRPr="003956AA" w:rsidRDefault="00D03E8F" w:rsidP="003956AA">
      <w:pPr>
        <w:pStyle w:val="a6"/>
        <w:numPr>
          <w:ilvl w:val="0"/>
          <w:numId w:val="4"/>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διασφαλιστεί ότι το Ταμείο Καινοτομίας δεν θα λειτουργήσει ως στενό φίλτρο αποκλεισμού, αλλά ως γέφυρα έγκαιρης πρόσβασης σε θεραπείες υψηλής αξίας.</w:t>
      </w:r>
    </w:p>
    <w:p w14:paraId="7EACF980" w14:textId="77777777" w:rsidR="00D03E8F" w:rsidRPr="003956AA" w:rsidRDefault="00D03E8F" w:rsidP="003956AA">
      <w:pPr>
        <w:pStyle w:val="a6"/>
        <w:numPr>
          <w:ilvl w:val="0"/>
          <w:numId w:val="4"/>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προβλεφθεί συμμετοχή εκπροσώπων ασθενών ή συστηματική εισαγωγή δεδομένων εμπειρίας ασθενών στις διαδικασίες αξιολόγησης και παρακολούθησης.</w:t>
      </w:r>
    </w:p>
    <w:p w14:paraId="43F668AB" w14:textId="056DB52E" w:rsidR="00D03E8F" w:rsidRPr="00D03E8F" w:rsidRDefault="003956AA"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Pr>
          <w:rFonts w:ascii="Times New Roman" w:eastAsia="Times New Roman" w:hAnsi="Times New Roman" w:cs="Times New Roman"/>
          <w:b/>
          <w:bCs/>
          <w:color w:val="000000" w:themeColor="text1"/>
          <w:kern w:val="0"/>
          <w:lang w:eastAsia="el-GR"/>
          <w14:ligatures w14:val="none"/>
        </w:rPr>
        <w:t>6</w:t>
      </w:r>
      <w:r w:rsidR="00D03E8F" w:rsidRPr="00D03E8F">
        <w:rPr>
          <w:rFonts w:ascii="Times New Roman" w:eastAsia="Times New Roman" w:hAnsi="Times New Roman" w:cs="Times New Roman"/>
          <w:b/>
          <w:bCs/>
          <w:color w:val="000000" w:themeColor="text1"/>
          <w:kern w:val="0"/>
          <w:lang w:eastAsia="el-GR"/>
          <w14:ligatures w14:val="none"/>
        </w:rPr>
        <w:t>. Ιδιωτικές δαπάνες και οικονομική επιβάρυνση των ασθενών</w:t>
      </w:r>
    </w:p>
    <w:p w14:paraId="5F1A4EFF" w14:textId="42C081C6"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Ένα από τα πιο σημαντικά ζητήματα που αναδείχθηκαν είναι ότι οι ασθενείς </w:t>
      </w:r>
      <w:r w:rsidR="00862968">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βάζουν βαθιά το χέρι στην τσέπη</w:t>
      </w:r>
      <w:r w:rsidR="00862968">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Αυτό αφορά εξετάσεις που δεν καλύπτονται </w:t>
      </w:r>
      <w:r w:rsidR="00862968">
        <w:rPr>
          <w:rFonts w:ascii="Times New Roman" w:eastAsia="Times New Roman" w:hAnsi="Times New Roman" w:cs="Times New Roman"/>
          <w:color w:val="000000" w:themeColor="text1"/>
          <w:kern w:val="0"/>
          <w:lang w:eastAsia="el-GR"/>
          <w14:ligatures w14:val="none"/>
        </w:rPr>
        <w:t>πλήρως</w:t>
      </w:r>
      <w:r w:rsidRPr="00D03E8F">
        <w:rPr>
          <w:rFonts w:ascii="Times New Roman" w:eastAsia="Times New Roman" w:hAnsi="Times New Roman" w:cs="Times New Roman"/>
          <w:color w:val="000000" w:themeColor="text1"/>
          <w:kern w:val="0"/>
          <w:lang w:eastAsia="el-GR"/>
          <w14:ligatures w14:val="none"/>
        </w:rPr>
        <w:t xml:space="preserve">, φάρμακα ή σκευάσματα που δεν αποζημιώνονται, ειδική διατροφή, αναλώσιμα, μετακινήσεις, ιδιωτικές επισκέψεις, </w:t>
      </w:r>
      <w:r w:rsidR="00862968">
        <w:rPr>
          <w:rFonts w:ascii="Times New Roman" w:eastAsia="Times New Roman" w:hAnsi="Times New Roman" w:cs="Times New Roman"/>
          <w:color w:val="000000" w:themeColor="text1"/>
          <w:kern w:val="0"/>
          <w:lang w:eastAsia="el-GR"/>
          <w14:ligatures w14:val="none"/>
        </w:rPr>
        <w:t xml:space="preserve">ψυχιατρική και </w:t>
      </w:r>
      <w:r w:rsidRPr="00D03E8F">
        <w:rPr>
          <w:rFonts w:ascii="Times New Roman" w:eastAsia="Times New Roman" w:hAnsi="Times New Roman" w:cs="Times New Roman"/>
          <w:color w:val="000000" w:themeColor="text1"/>
          <w:kern w:val="0"/>
          <w:lang w:eastAsia="el-GR"/>
          <w14:ligatures w14:val="none"/>
        </w:rPr>
        <w:t>ψυχολογική υποστήριξη, διατροφική συμβουλευτική και άλλες δαπάνες που συνδέονται με τη χρόνια φύση της νόσου.</w:t>
      </w:r>
    </w:p>
    <w:p w14:paraId="0F55758A"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Η οικονομική επιβάρυνση δεν είναι απλώς ατομικό πρόβλημα. Είναι ζήτημα ισότητας. Όταν η διαχείριση της νόσου εξαρτάται από την οικονομική δυνατότητα του ασθενούς, τότε η πρόσβαση στην υγεία παύει να είναι ισότιμη.</w:t>
      </w:r>
    </w:p>
    <w:p w14:paraId="5C8AEDFF" w14:textId="1B171C8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Το πρόβλημα γίνεται ακόμη εντονότερο για ανασφάλιστους, χαμηλόμισθους, νέους, φοιτητές, άτομα που ζουν στην περιφέρεια ή ασθενείς με σοβαρή και </w:t>
      </w:r>
      <w:proofErr w:type="spellStart"/>
      <w:r w:rsidRPr="00D03E8F">
        <w:rPr>
          <w:rFonts w:ascii="Times New Roman" w:eastAsia="Times New Roman" w:hAnsi="Times New Roman" w:cs="Times New Roman"/>
          <w:color w:val="000000" w:themeColor="text1"/>
          <w:kern w:val="0"/>
          <w:lang w:eastAsia="el-GR"/>
          <w14:ligatures w14:val="none"/>
        </w:rPr>
        <w:t>επιπλεγμένη</w:t>
      </w:r>
      <w:proofErr w:type="spellEnd"/>
      <w:r w:rsidRPr="00D03E8F">
        <w:rPr>
          <w:rFonts w:ascii="Times New Roman" w:eastAsia="Times New Roman" w:hAnsi="Times New Roman" w:cs="Times New Roman"/>
          <w:color w:val="000000" w:themeColor="text1"/>
          <w:kern w:val="0"/>
          <w:lang w:eastAsia="el-GR"/>
          <w14:ligatures w14:val="none"/>
        </w:rPr>
        <w:t xml:space="preserve"> νόσο.</w:t>
      </w:r>
    </w:p>
    <w:p w14:paraId="271A0935"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2CE000F5" w14:textId="53A4E4B3" w:rsidR="00D03E8F" w:rsidRPr="003956AA" w:rsidRDefault="00D03E8F" w:rsidP="003956AA">
      <w:pPr>
        <w:pStyle w:val="a6"/>
        <w:numPr>
          <w:ilvl w:val="0"/>
          <w:numId w:val="5"/>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χαρτογραφηθεί το πραγματικό </w:t>
      </w:r>
      <w:r w:rsidR="00F70CDD">
        <w:rPr>
          <w:rFonts w:ascii="Times New Roman" w:eastAsia="Times New Roman" w:hAnsi="Times New Roman" w:cs="Times New Roman"/>
          <w:color w:val="000000" w:themeColor="text1"/>
          <w:kern w:val="0"/>
          <w:lang w:eastAsia="el-GR"/>
          <w14:ligatures w14:val="none"/>
        </w:rPr>
        <w:t>«</w:t>
      </w:r>
      <w:proofErr w:type="spellStart"/>
      <w:r w:rsidRPr="003956AA">
        <w:rPr>
          <w:rFonts w:ascii="Times New Roman" w:eastAsia="Times New Roman" w:hAnsi="Times New Roman" w:cs="Times New Roman"/>
          <w:color w:val="000000" w:themeColor="text1"/>
          <w:kern w:val="0"/>
          <w:lang w:eastAsia="el-GR"/>
          <w14:ligatures w14:val="none"/>
        </w:rPr>
        <w:t>out</w:t>
      </w:r>
      <w:proofErr w:type="spellEnd"/>
      <w:r w:rsidRPr="003956AA">
        <w:rPr>
          <w:rFonts w:ascii="Times New Roman" w:eastAsia="Times New Roman" w:hAnsi="Times New Roman" w:cs="Times New Roman"/>
          <w:color w:val="000000" w:themeColor="text1"/>
          <w:kern w:val="0"/>
          <w:lang w:eastAsia="el-GR"/>
          <w14:ligatures w14:val="none"/>
        </w:rPr>
        <w:t>-of-</w:t>
      </w:r>
      <w:proofErr w:type="spellStart"/>
      <w:r w:rsidRPr="003956AA">
        <w:rPr>
          <w:rFonts w:ascii="Times New Roman" w:eastAsia="Times New Roman" w:hAnsi="Times New Roman" w:cs="Times New Roman"/>
          <w:color w:val="000000" w:themeColor="text1"/>
          <w:kern w:val="0"/>
          <w:lang w:eastAsia="el-GR"/>
          <w14:ligatures w14:val="none"/>
        </w:rPr>
        <w:t>pocket</w:t>
      </w:r>
      <w:proofErr w:type="spellEnd"/>
      <w:r w:rsidR="00F70CDD">
        <w:rPr>
          <w:rFonts w:ascii="Times New Roman" w:eastAsia="Times New Roman" w:hAnsi="Times New Roman" w:cs="Times New Roman"/>
          <w:color w:val="000000" w:themeColor="text1"/>
          <w:kern w:val="0"/>
          <w:lang w:eastAsia="el-GR"/>
          <w14:ligatures w14:val="none"/>
        </w:rPr>
        <w:t>»</w:t>
      </w:r>
      <w:r w:rsidRPr="003956AA">
        <w:rPr>
          <w:rFonts w:ascii="Times New Roman" w:eastAsia="Times New Roman" w:hAnsi="Times New Roman" w:cs="Times New Roman"/>
          <w:color w:val="000000" w:themeColor="text1"/>
          <w:kern w:val="0"/>
          <w:lang w:eastAsia="el-GR"/>
          <w14:ligatures w14:val="none"/>
        </w:rPr>
        <w:t xml:space="preserve"> κόστος των ασθενών με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 xml:space="preserve"> στην Ελλάδα.</w:t>
      </w:r>
      <w:r w:rsidR="006E44C2">
        <w:rPr>
          <w:rFonts w:ascii="Times New Roman" w:eastAsia="Times New Roman" w:hAnsi="Times New Roman" w:cs="Times New Roman"/>
          <w:color w:val="000000" w:themeColor="text1"/>
          <w:kern w:val="0"/>
          <w:lang w:eastAsia="el-GR"/>
          <w14:ligatures w14:val="none"/>
        </w:rPr>
        <w:t xml:space="preserve"> Ήδη, ο Σύλλογος Ατόμων με Νόσο του </w:t>
      </w:r>
      <w:r w:rsidR="006E44C2">
        <w:rPr>
          <w:rFonts w:ascii="Times New Roman" w:eastAsia="Times New Roman" w:hAnsi="Times New Roman" w:cs="Times New Roman"/>
          <w:color w:val="000000" w:themeColor="text1"/>
          <w:kern w:val="0"/>
          <w:lang w:val="en-US" w:eastAsia="el-GR"/>
          <w14:ligatures w14:val="none"/>
        </w:rPr>
        <w:t>Crohn</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eastAsia="el-GR"/>
          <w14:ligatures w14:val="none"/>
        </w:rPr>
        <w:t>και Ελκώδη Κολίτιδα Ελλάδας</w:t>
      </w:r>
      <w:r w:rsidR="006E44C2" w:rsidRPr="006E44C2">
        <w:rPr>
          <w:rFonts w:ascii="Times New Roman" w:eastAsia="Times New Roman" w:hAnsi="Times New Roman" w:cs="Times New Roman"/>
          <w:color w:val="000000" w:themeColor="text1"/>
          <w:kern w:val="0"/>
          <w:lang w:eastAsia="el-GR"/>
          <w14:ligatures w14:val="none"/>
        </w:rPr>
        <w:t>,</w:t>
      </w:r>
      <w:r w:rsidR="006E44C2">
        <w:rPr>
          <w:rFonts w:ascii="Times New Roman" w:eastAsia="Times New Roman" w:hAnsi="Times New Roman" w:cs="Times New Roman"/>
          <w:color w:val="000000" w:themeColor="text1"/>
          <w:kern w:val="0"/>
          <w:lang w:eastAsia="el-GR"/>
          <w14:ligatures w14:val="none"/>
        </w:rPr>
        <w:t xml:space="preserve"> υπό τον συντονισμό της </w:t>
      </w:r>
      <w:r w:rsidR="006E44C2">
        <w:rPr>
          <w:rFonts w:ascii="Times New Roman" w:eastAsia="Times New Roman" w:hAnsi="Times New Roman" w:cs="Times New Roman"/>
          <w:color w:val="000000" w:themeColor="text1"/>
          <w:kern w:val="0"/>
          <w:lang w:val="en-US" w:eastAsia="el-GR"/>
          <w14:ligatures w14:val="none"/>
        </w:rPr>
        <w:t>Health</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val="en-US" w:eastAsia="el-GR"/>
          <w14:ligatures w14:val="none"/>
        </w:rPr>
        <w:t>Through</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val="en-US" w:eastAsia="el-GR"/>
          <w14:ligatures w14:val="none"/>
        </w:rPr>
        <w:t>Evidence</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eastAsia="el-GR"/>
          <w14:ligatures w14:val="none"/>
        </w:rPr>
        <w:t xml:space="preserve">εκπονούν σχετική έρευνα κατά την τρέχουσα περίοδο. </w:t>
      </w:r>
    </w:p>
    <w:p w14:paraId="28919484" w14:textId="77777777" w:rsidR="00D03E8F" w:rsidRPr="003956AA" w:rsidRDefault="00D03E8F" w:rsidP="003956AA">
      <w:pPr>
        <w:pStyle w:val="a6"/>
        <w:numPr>
          <w:ilvl w:val="0"/>
          <w:numId w:val="5"/>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επανεξεταστεί η αποζημίωση εξετάσεων κρίσιμων για τη διάγνωση και παρακολούθηση της νόσου.</w:t>
      </w:r>
    </w:p>
    <w:p w14:paraId="73FB59CD" w14:textId="127814D5" w:rsidR="00D03E8F" w:rsidRPr="003956AA" w:rsidRDefault="00D03E8F" w:rsidP="003956AA">
      <w:pPr>
        <w:pStyle w:val="a6"/>
        <w:numPr>
          <w:ilvl w:val="0"/>
          <w:numId w:val="5"/>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w:t>
      </w:r>
      <w:r w:rsidR="00CC4073">
        <w:rPr>
          <w:rFonts w:ascii="Times New Roman" w:eastAsia="Times New Roman" w:hAnsi="Times New Roman" w:cs="Times New Roman"/>
          <w:color w:val="000000" w:themeColor="text1"/>
          <w:kern w:val="0"/>
          <w:lang w:eastAsia="el-GR"/>
          <w14:ligatures w14:val="none"/>
        </w:rPr>
        <w:t>απλοποιηθεί</w:t>
      </w:r>
      <w:r w:rsidRPr="003956AA">
        <w:rPr>
          <w:rFonts w:ascii="Times New Roman" w:eastAsia="Times New Roman" w:hAnsi="Times New Roman" w:cs="Times New Roman"/>
          <w:color w:val="000000" w:themeColor="text1"/>
          <w:kern w:val="0"/>
          <w:lang w:eastAsia="el-GR"/>
          <w14:ligatures w14:val="none"/>
        </w:rPr>
        <w:t xml:space="preserve"> η αποζημίωση </w:t>
      </w:r>
      <w:r w:rsidRPr="00CF6AED">
        <w:rPr>
          <w:rFonts w:ascii="Times New Roman" w:eastAsia="Times New Roman" w:hAnsi="Times New Roman" w:cs="Times New Roman"/>
          <w:color w:val="000000" w:themeColor="text1"/>
          <w:kern w:val="0"/>
          <w:lang w:eastAsia="el-GR"/>
          <w14:ligatures w14:val="none"/>
        </w:rPr>
        <w:t xml:space="preserve">σκευασμάτων </w:t>
      </w:r>
      <w:r w:rsidR="00CF6AED" w:rsidRPr="00BB7EDF">
        <w:rPr>
          <w:rFonts w:ascii="Times New Roman" w:eastAsia="Times New Roman" w:hAnsi="Times New Roman" w:cs="Times New Roman"/>
          <w:color w:val="000000" w:themeColor="text1"/>
          <w:kern w:val="0"/>
          <w:lang w:eastAsia="el-GR"/>
          <w14:ligatures w14:val="none"/>
        </w:rPr>
        <w:t>ειδικής διατροφής</w:t>
      </w:r>
      <w:r w:rsidR="00CF6AED" w:rsidRPr="00BB7EDF">
        <w:rPr>
          <w:rFonts w:ascii="Times New Roman" w:eastAsia="Times New Roman" w:hAnsi="Times New Roman" w:cs="Times New Roman"/>
          <w:b/>
          <w:bCs/>
          <w:color w:val="000000" w:themeColor="text1"/>
          <w:kern w:val="0"/>
          <w:lang w:eastAsia="el-GR"/>
          <w14:ligatures w14:val="none"/>
        </w:rPr>
        <w:t xml:space="preserve"> </w:t>
      </w:r>
      <w:r w:rsidRPr="003956AA">
        <w:rPr>
          <w:rFonts w:ascii="Times New Roman" w:eastAsia="Times New Roman" w:hAnsi="Times New Roman" w:cs="Times New Roman"/>
          <w:color w:val="000000" w:themeColor="text1"/>
          <w:kern w:val="0"/>
          <w:lang w:eastAsia="el-GR"/>
          <w14:ligatures w14:val="none"/>
        </w:rPr>
        <w:t>και αναλωσίμων</w:t>
      </w:r>
      <w:r w:rsidR="00200AE8">
        <w:rPr>
          <w:rFonts w:ascii="Times New Roman" w:eastAsia="Times New Roman" w:hAnsi="Times New Roman" w:cs="Times New Roman"/>
          <w:color w:val="000000" w:themeColor="text1"/>
          <w:kern w:val="0"/>
          <w:lang w:eastAsia="el-GR"/>
          <w14:ligatures w14:val="none"/>
        </w:rPr>
        <w:t>,</w:t>
      </w:r>
      <w:r w:rsidRPr="003956AA">
        <w:rPr>
          <w:rFonts w:ascii="Times New Roman" w:eastAsia="Times New Roman" w:hAnsi="Times New Roman" w:cs="Times New Roman"/>
          <w:color w:val="000000" w:themeColor="text1"/>
          <w:kern w:val="0"/>
          <w:lang w:eastAsia="el-GR"/>
          <w14:ligatures w14:val="none"/>
        </w:rPr>
        <w:t xml:space="preserve"> όπου υπάρχει τεκμηριωμένη ιατρική ανάγκη.</w:t>
      </w:r>
    </w:p>
    <w:p w14:paraId="0CB1031D" w14:textId="1E21C8D8" w:rsidR="00D03E8F" w:rsidRPr="003956AA" w:rsidRDefault="00D03E8F" w:rsidP="003956AA">
      <w:pPr>
        <w:pStyle w:val="a6"/>
        <w:numPr>
          <w:ilvl w:val="0"/>
          <w:numId w:val="5"/>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lastRenderedPageBreak/>
        <w:t>Να ενταχθεί η ψυχ</w:t>
      </w:r>
      <w:r w:rsidR="00CC4073">
        <w:rPr>
          <w:rFonts w:ascii="Times New Roman" w:eastAsia="Times New Roman" w:hAnsi="Times New Roman" w:cs="Times New Roman"/>
          <w:color w:val="000000" w:themeColor="text1"/>
          <w:kern w:val="0"/>
          <w:lang w:eastAsia="el-GR"/>
          <w14:ligatures w14:val="none"/>
        </w:rPr>
        <w:t>ική</w:t>
      </w:r>
      <w:r w:rsidRPr="003956AA">
        <w:rPr>
          <w:rFonts w:ascii="Times New Roman" w:eastAsia="Times New Roman" w:hAnsi="Times New Roman" w:cs="Times New Roman"/>
          <w:color w:val="000000" w:themeColor="text1"/>
          <w:kern w:val="0"/>
          <w:lang w:eastAsia="el-GR"/>
          <w14:ligatures w14:val="none"/>
        </w:rPr>
        <w:t xml:space="preserve"> και διατροφική υποστήριξη σε </w:t>
      </w:r>
      <w:proofErr w:type="spellStart"/>
      <w:r w:rsidRPr="003956AA">
        <w:rPr>
          <w:rFonts w:ascii="Times New Roman" w:eastAsia="Times New Roman" w:hAnsi="Times New Roman" w:cs="Times New Roman"/>
          <w:color w:val="000000" w:themeColor="text1"/>
          <w:kern w:val="0"/>
          <w:lang w:eastAsia="el-GR"/>
          <w14:ligatures w14:val="none"/>
        </w:rPr>
        <w:t>αποζημιούμενες</w:t>
      </w:r>
      <w:proofErr w:type="spellEnd"/>
      <w:r w:rsidRPr="003956AA">
        <w:rPr>
          <w:rFonts w:ascii="Times New Roman" w:eastAsia="Times New Roman" w:hAnsi="Times New Roman" w:cs="Times New Roman"/>
          <w:color w:val="000000" w:themeColor="text1"/>
          <w:kern w:val="0"/>
          <w:lang w:eastAsia="el-GR"/>
          <w14:ligatures w14:val="none"/>
        </w:rPr>
        <w:t xml:space="preserve"> υπηρεσίες</w:t>
      </w:r>
      <w:r w:rsidR="00CC4073">
        <w:rPr>
          <w:rFonts w:ascii="Times New Roman" w:eastAsia="Times New Roman" w:hAnsi="Times New Roman" w:cs="Times New Roman"/>
          <w:color w:val="000000" w:themeColor="text1"/>
          <w:kern w:val="0"/>
          <w:lang w:eastAsia="el-GR"/>
          <w14:ligatures w14:val="none"/>
        </w:rPr>
        <w:t xml:space="preserve">, </w:t>
      </w:r>
      <w:r w:rsidRPr="003956AA">
        <w:rPr>
          <w:rFonts w:ascii="Times New Roman" w:eastAsia="Times New Roman" w:hAnsi="Times New Roman" w:cs="Times New Roman"/>
          <w:color w:val="000000" w:themeColor="text1"/>
          <w:kern w:val="0"/>
          <w:lang w:eastAsia="el-GR"/>
          <w14:ligatures w14:val="none"/>
        </w:rPr>
        <w:t xml:space="preserve"> για συγκεκριμένες κατηγορίες ασθενών.</w:t>
      </w:r>
    </w:p>
    <w:p w14:paraId="1366227B" w14:textId="4AAFB8BF" w:rsidR="00BB7EDF" w:rsidRPr="00BB7EDF" w:rsidRDefault="00D03E8F" w:rsidP="00BB7EDF">
      <w:pPr>
        <w:pStyle w:val="a6"/>
        <w:numPr>
          <w:ilvl w:val="0"/>
          <w:numId w:val="5"/>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δημιουργηθεί ειδικό πλαίσιο προστασίας για ανασφάλιστους και οικονομικά ευάλωτους ασθενείς με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w:t>
      </w:r>
    </w:p>
    <w:p w14:paraId="5C3BB01F" w14:textId="289D000E" w:rsidR="00D03E8F" w:rsidRPr="00D03E8F" w:rsidRDefault="003956AA"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Pr>
          <w:rFonts w:ascii="Times New Roman" w:eastAsia="Times New Roman" w:hAnsi="Times New Roman" w:cs="Times New Roman"/>
          <w:b/>
          <w:bCs/>
          <w:color w:val="000000" w:themeColor="text1"/>
          <w:kern w:val="0"/>
          <w:lang w:eastAsia="el-GR"/>
          <w14:ligatures w14:val="none"/>
        </w:rPr>
        <w:t>7</w:t>
      </w:r>
      <w:r w:rsidR="00D03E8F" w:rsidRPr="00D03E8F">
        <w:rPr>
          <w:rFonts w:ascii="Times New Roman" w:eastAsia="Times New Roman" w:hAnsi="Times New Roman" w:cs="Times New Roman"/>
          <w:b/>
          <w:bCs/>
          <w:color w:val="000000" w:themeColor="text1"/>
          <w:kern w:val="0"/>
          <w:lang w:eastAsia="el-GR"/>
          <w14:ligatures w14:val="none"/>
        </w:rPr>
        <w:t xml:space="preserve">. Γραφειοκρατία, </w:t>
      </w:r>
      <w:proofErr w:type="spellStart"/>
      <w:r w:rsidR="00D03E8F" w:rsidRPr="00D03E8F">
        <w:rPr>
          <w:rFonts w:ascii="Times New Roman" w:eastAsia="Times New Roman" w:hAnsi="Times New Roman" w:cs="Times New Roman"/>
          <w:b/>
          <w:bCs/>
          <w:color w:val="000000" w:themeColor="text1"/>
          <w:kern w:val="0"/>
          <w:lang w:eastAsia="el-GR"/>
          <w14:ligatures w14:val="none"/>
        </w:rPr>
        <w:t>ΚΕΠΑ</w:t>
      </w:r>
      <w:proofErr w:type="spellEnd"/>
      <w:r w:rsidR="00D03E8F" w:rsidRPr="00D03E8F">
        <w:rPr>
          <w:rFonts w:ascii="Times New Roman" w:eastAsia="Times New Roman" w:hAnsi="Times New Roman" w:cs="Times New Roman"/>
          <w:b/>
          <w:bCs/>
          <w:color w:val="000000" w:themeColor="text1"/>
          <w:kern w:val="0"/>
          <w:lang w:eastAsia="el-GR"/>
          <w14:ligatures w14:val="none"/>
        </w:rPr>
        <w:t xml:space="preserve"> και διοικητική επιβάρυνση</w:t>
      </w:r>
    </w:p>
    <w:p w14:paraId="78E07B63" w14:textId="6697314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γραφειοκρατία αναδείχθηκε ως οριζόντιο πρόβλημα. Επιβαρύνει τους ασθενείς, αλλά και τους γιατρούς. Από τις διαδικασίες </w:t>
      </w:r>
      <w:proofErr w:type="spellStart"/>
      <w:r w:rsidRPr="00D03E8F">
        <w:rPr>
          <w:rFonts w:ascii="Times New Roman" w:eastAsia="Times New Roman" w:hAnsi="Times New Roman" w:cs="Times New Roman"/>
          <w:color w:val="000000" w:themeColor="text1"/>
          <w:kern w:val="0"/>
          <w:lang w:eastAsia="el-GR"/>
          <w14:ligatures w14:val="none"/>
        </w:rPr>
        <w:t>ΚΕΠΑ</w:t>
      </w:r>
      <w:proofErr w:type="spellEnd"/>
      <w:r w:rsidRPr="00D03E8F">
        <w:rPr>
          <w:rFonts w:ascii="Times New Roman" w:eastAsia="Times New Roman" w:hAnsi="Times New Roman" w:cs="Times New Roman"/>
          <w:color w:val="000000" w:themeColor="text1"/>
          <w:kern w:val="0"/>
          <w:lang w:eastAsia="el-GR"/>
          <w14:ligatures w14:val="none"/>
        </w:rPr>
        <w:t xml:space="preserve"> μέχρι τις επαναλαμβανόμενες εγκρίσεις, τις εξετάσεις, τα δικαιολογητικά, τις γνωματεύσεις και τις διοικητικές διαδρομές, ο ασθενής συχνά εξαναγκάζεται να αποδεικνύει ξανά και ξανά ότι πάσχει από ένα χρόνιο νόσημα.</w:t>
      </w:r>
    </w:p>
    <w:p w14:paraId="56EA74E8" w14:textId="0E3F83AE"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Αυτό δεν είναι μόνο αναποτελεσματικό. Είναι και βαθιά εξουθενωτικό</w:t>
      </w:r>
      <w:r w:rsidR="00943978">
        <w:rPr>
          <w:rFonts w:ascii="Times New Roman" w:eastAsia="Times New Roman" w:hAnsi="Times New Roman" w:cs="Times New Roman"/>
          <w:color w:val="000000" w:themeColor="text1"/>
          <w:kern w:val="0"/>
          <w:lang w:eastAsia="el-GR"/>
          <w14:ligatures w14:val="none"/>
        </w:rPr>
        <w:t xml:space="preserve"> για ασθενείς και γιατρούς</w:t>
      </w:r>
      <w:r w:rsidRPr="00D03E8F">
        <w:rPr>
          <w:rFonts w:ascii="Times New Roman" w:eastAsia="Times New Roman" w:hAnsi="Times New Roman" w:cs="Times New Roman"/>
          <w:color w:val="000000" w:themeColor="text1"/>
          <w:kern w:val="0"/>
          <w:lang w:eastAsia="el-GR"/>
          <w14:ligatures w14:val="none"/>
        </w:rPr>
        <w:t xml:space="preserve">. Ιδίως όταν πρόκειται για νοσήματα με </w:t>
      </w:r>
      <w:r w:rsidR="00943978">
        <w:rPr>
          <w:rFonts w:ascii="Times New Roman" w:eastAsia="Times New Roman" w:hAnsi="Times New Roman" w:cs="Times New Roman"/>
          <w:color w:val="000000" w:themeColor="text1"/>
          <w:kern w:val="0"/>
          <w:lang w:eastAsia="el-GR"/>
          <w14:ligatures w14:val="none"/>
        </w:rPr>
        <w:t>εν πολλοίς «</w:t>
      </w:r>
      <w:r w:rsidRPr="00D03E8F">
        <w:rPr>
          <w:rFonts w:ascii="Times New Roman" w:eastAsia="Times New Roman" w:hAnsi="Times New Roman" w:cs="Times New Roman"/>
          <w:color w:val="000000" w:themeColor="text1"/>
          <w:kern w:val="0"/>
          <w:lang w:eastAsia="el-GR"/>
          <w14:ligatures w14:val="none"/>
        </w:rPr>
        <w:t>αόρατο</w:t>
      </w:r>
      <w:r w:rsidR="00943978">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φορτίο</w:t>
      </w:r>
      <w:r w:rsidR="00943978">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w:t>
      </w:r>
      <w:r w:rsidR="00943978">
        <w:rPr>
          <w:rFonts w:ascii="Times New Roman" w:eastAsia="Times New Roman" w:hAnsi="Times New Roman" w:cs="Times New Roman"/>
          <w:color w:val="000000" w:themeColor="text1"/>
          <w:kern w:val="0"/>
          <w:lang w:eastAsia="el-GR"/>
          <w14:ligatures w14:val="none"/>
        </w:rPr>
        <w:t xml:space="preserve">συχνές </w:t>
      </w:r>
      <w:r w:rsidRPr="00D03E8F">
        <w:rPr>
          <w:rFonts w:ascii="Times New Roman" w:eastAsia="Times New Roman" w:hAnsi="Times New Roman" w:cs="Times New Roman"/>
          <w:color w:val="000000" w:themeColor="text1"/>
          <w:kern w:val="0"/>
          <w:lang w:eastAsia="el-GR"/>
          <w14:ligatures w14:val="none"/>
        </w:rPr>
        <w:t>εξάρσεις,</w:t>
      </w:r>
      <w:r w:rsidR="00943978">
        <w:rPr>
          <w:rFonts w:ascii="Times New Roman" w:eastAsia="Times New Roman" w:hAnsi="Times New Roman" w:cs="Times New Roman"/>
          <w:color w:val="000000" w:themeColor="text1"/>
          <w:kern w:val="0"/>
          <w:lang w:eastAsia="el-GR"/>
          <w14:ligatures w14:val="none"/>
        </w:rPr>
        <w:t xml:space="preserve">  πολλαπλές θεραπείες, ιστορικό χειρουργείων και νοσηλειών.</w:t>
      </w:r>
      <w:r w:rsidRPr="00D03E8F">
        <w:rPr>
          <w:rFonts w:ascii="Times New Roman" w:eastAsia="Times New Roman" w:hAnsi="Times New Roman" w:cs="Times New Roman"/>
          <w:color w:val="000000" w:themeColor="text1"/>
          <w:kern w:val="0"/>
          <w:lang w:eastAsia="el-GR"/>
          <w14:ligatures w14:val="none"/>
        </w:rPr>
        <w:t xml:space="preserve"> </w:t>
      </w:r>
      <w:r w:rsidR="00943978">
        <w:rPr>
          <w:rFonts w:ascii="Times New Roman" w:eastAsia="Times New Roman" w:hAnsi="Times New Roman" w:cs="Times New Roman"/>
          <w:color w:val="000000" w:themeColor="text1"/>
          <w:kern w:val="0"/>
          <w:lang w:eastAsia="el-GR"/>
          <w14:ligatures w14:val="none"/>
        </w:rPr>
        <w:t xml:space="preserve">Η </w:t>
      </w:r>
      <w:r w:rsidRPr="00D03E8F">
        <w:rPr>
          <w:rFonts w:ascii="Times New Roman" w:eastAsia="Times New Roman" w:hAnsi="Times New Roman" w:cs="Times New Roman"/>
          <w:color w:val="000000" w:themeColor="text1"/>
          <w:kern w:val="0"/>
          <w:lang w:eastAsia="el-GR"/>
          <w14:ligatures w14:val="none"/>
        </w:rPr>
        <w:t xml:space="preserve">γραφειοκρατική αντιμετώπιση συχνά δεν </w:t>
      </w:r>
      <w:r w:rsidR="00943978">
        <w:rPr>
          <w:rFonts w:ascii="Times New Roman" w:eastAsia="Times New Roman" w:hAnsi="Times New Roman" w:cs="Times New Roman"/>
          <w:color w:val="000000" w:themeColor="text1"/>
          <w:kern w:val="0"/>
          <w:lang w:eastAsia="el-GR"/>
          <w14:ligatures w14:val="none"/>
        </w:rPr>
        <w:t>αντανακλά</w:t>
      </w:r>
      <w:r w:rsidRPr="00D03E8F">
        <w:rPr>
          <w:rFonts w:ascii="Times New Roman" w:eastAsia="Times New Roman" w:hAnsi="Times New Roman" w:cs="Times New Roman"/>
          <w:color w:val="000000" w:themeColor="text1"/>
          <w:kern w:val="0"/>
          <w:lang w:eastAsia="el-GR"/>
          <w14:ligatures w14:val="none"/>
        </w:rPr>
        <w:t xml:space="preserve"> τη</w:t>
      </w:r>
      <w:r w:rsidR="00943978">
        <w:rPr>
          <w:rFonts w:ascii="Times New Roman" w:eastAsia="Times New Roman" w:hAnsi="Times New Roman" w:cs="Times New Roman"/>
          <w:color w:val="000000" w:themeColor="text1"/>
          <w:kern w:val="0"/>
          <w:lang w:eastAsia="el-GR"/>
          <w14:ligatures w14:val="none"/>
        </w:rPr>
        <w:t xml:space="preserve"> δύσκολη</w:t>
      </w:r>
      <w:r w:rsidRPr="00D03E8F">
        <w:rPr>
          <w:rFonts w:ascii="Times New Roman" w:eastAsia="Times New Roman" w:hAnsi="Times New Roman" w:cs="Times New Roman"/>
          <w:color w:val="000000" w:themeColor="text1"/>
          <w:kern w:val="0"/>
          <w:lang w:eastAsia="el-GR"/>
          <w14:ligatures w14:val="none"/>
        </w:rPr>
        <w:t xml:space="preserve"> πραγματικότητα της νόσου.</w:t>
      </w:r>
    </w:p>
    <w:p w14:paraId="1DD2FAFD"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41F381D2" w14:textId="0B02116E" w:rsidR="00D03E8F" w:rsidRPr="003956AA" w:rsidRDefault="00D03E8F" w:rsidP="003956AA">
      <w:pPr>
        <w:pStyle w:val="a6"/>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απλοποιηθούν οι διαδικασίες </w:t>
      </w:r>
      <w:proofErr w:type="spellStart"/>
      <w:r w:rsidRPr="003956AA">
        <w:rPr>
          <w:rFonts w:ascii="Times New Roman" w:eastAsia="Times New Roman" w:hAnsi="Times New Roman" w:cs="Times New Roman"/>
          <w:color w:val="000000" w:themeColor="text1"/>
          <w:kern w:val="0"/>
          <w:lang w:eastAsia="el-GR"/>
          <w14:ligatures w14:val="none"/>
        </w:rPr>
        <w:t>ΚΕΠΑ</w:t>
      </w:r>
      <w:proofErr w:type="spellEnd"/>
      <w:r w:rsidRPr="003956AA">
        <w:rPr>
          <w:rFonts w:ascii="Times New Roman" w:eastAsia="Times New Roman" w:hAnsi="Times New Roman" w:cs="Times New Roman"/>
          <w:color w:val="000000" w:themeColor="text1"/>
          <w:kern w:val="0"/>
          <w:lang w:eastAsia="el-GR"/>
          <w14:ligatures w14:val="none"/>
        </w:rPr>
        <w:t xml:space="preserve"> για ασθενείς με τεκμηριωμέν</w:t>
      </w:r>
      <w:r w:rsidR="00943978">
        <w:rPr>
          <w:rFonts w:ascii="Times New Roman" w:eastAsia="Times New Roman" w:hAnsi="Times New Roman" w:cs="Times New Roman"/>
          <w:color w:val="000000" w:themeColor="text1"/>
          <w:kern w:val="0"/>
          <w:lang w:eastAsia="el-GR"/>
          <w14:ligatures w14:val="none"/>
        </w:rPr>
        <w:t>α</w:t>
      </w:r>
      <w:r w:rsidRPr="003956AA">
        <w:rPr>
          <w:rFonts w:ascii="Times New Roman" w:eastAsia="Times New Roman" w:hAnsi="Times New Roman" w:cs="Times New Roman"/>
          <w:color w:val="000000" w:themeColor="text1"/>
          <w:kern w:val="0"/>
          <w:lang w:eastAsia="el-GR"/>
          <w14:ligatures w14:val="none"/>
        </w:rPr>
        <w:t xml:space="preserve"> σοβαρή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w:t>
      </w:r>
    </w:p>
    <w:p w14:paraId="35C81AD3" w14:textId="65657E2D" w:rsidR="00D03E8F" w:rsidRPr="003956AA" w:rsidRDefault="00D03E8F" w:rsidP="003956AA">
      <w:pPr>
        <w:pStyle w:val="a6"/>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προβλεφθεί μεγαλύτερη διάρκεια ισχύος γνωματεύσεων για περιπτώσεις με σταθερή διάγνωση.</w:t>
      </w:r>
    </w:p>
    <w:p w14:paraId="58B9D9B5" w14:textId="34C760CB" w:rsidR="00D03E8F" w:rsidRPr="003956AA" w:rsidRDefault="00D03E8F" w:rsidP="003956AA">
      <w:pPr>
        <w:pStyle w:val="a6"/>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εναρμονιστούν οι απαιτήσεις δικαιολογητικών μεταξύ </w:t>
      </w:r>
      <w:proofErr w:type="spellStart"/>
      <w:r w:rsidRPr="003956AA">
        <w:rPr>
          <w:rFonts w:ascii="Times New Roman" w:eastAsia="Times New Roman" w:hAnsi="Times New Roman" w:cs="Times New Roman"/>
          <w:color w:val="000000" w:themeColor="text1"/>
          <w:kern w:val="0"/>
          <w:lang w:eastAsia="el-GR"/>
          <w14:ligatures w14:val="none"/>
        </w:rPr>
        <w:t>ΕΟΠΥΥ</w:t>
      </w:r>
      <w:proofErr w:type="spellEnd"/>
      <w:r w:rsidRPr="003956AA">
        <w:rPr>
          <w:rFonts w:ascii="Times New Roman" w:eastAsia="Times New Roman" w:hAnsi="Times New Roman" w:cs="Times New Roman"/>
          <w:color w:val="000000" w:themeColor="text1"/>
          <w:kern w:val="0"/>
          <w:lang w:eastAsia="el-GR"/>
          <w14:ligatures w14:val="none"/>
        </w:rPr>
        <w:t>, νοσοκομείων, επιτροπών και άλλων φορέων.</w:t>
      </w:r>
      <w:r w:rsidR="00D733F3">
        <w:rPr>
          <w:rFonts w:ascii="Times New Roman" w:eastAsia="Times New Roman" w:hAnsi="Times New Roman" w:cs="Times New Roman"/>
          <w:color w:val="000000" w:themeColor="text1"/>
          <w:kern w:val="0"/>
          <w:lang w:eastAsia="el-GR"/>
          <w14:ligatures w14:val="none"/>
        </w:rPr>
        <w:t xml:space="preserve"> Δεν πρέπει να εξαρτάται από τον ίδιο τον ασθενή η προσκόμιση των αναγκαίων εγγράφων. </w:t>
      </w:r>
    </w:p>
    <w:p w14:paraId="6CE1D269" w14:textId="27CEA550" w:rsidR="00D03E8F" w:rsidRPr="003956AA" w:rsidRDefault="00D03E8F" w:rsidP="003956AA">
      <w:pPr>
        <w:pStyle w:val="a6"/>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αξιοποιηθεί ο ηλεκτρονικός φάκελος</w:t>
      </w:r>
      <w:r w:rsidR="00D733F3">
        <w:rPr>
          <w:rFonts w:ascii="Times New Roman" w:eastAsia="Times New Roman" w:hAnsi="Times New Roman" w:cs="Times New Roman"/>
          <w:color w:val="000000" w:themeColor="text1"/>
          <w:kern w:val="0"/>
          <w:lang w:eastAsia="el-GR"/>
          <w14:ligatures w14:val="none"/>
        </w:rPr>
        <w:t xml:space="preserve">, </w:t>
      </w:r>
      <w:r w:rsidRPr="003956AA">
        <w:rPr>
          <w:rFonts w:ascii="Times New Roman" w:eastAsia="Times New Roman" w:hAnsi="Times New Roman" w:cs="Times New Roman"/>
          <w:color w:val="000000" w:themeColor="text1"/>
          <w:kern w:val="0"/>
          <w:lang w:eastAsia="el-GR"/>
          <w14:ligatures w14:val="none"/>
        </w:rPr>
        <w:t xml:space="preserve"> ώστε να μη ζητούνται επανειλημμένα στοιχεία που ήδη υπάρχουν στο σύστημα.</w:t>
      </w:r>
    </w:p>
    <w:p w14:paraId="2E52084C" w14:textId="503F9248" w:rsidR="00D03E8F" w:rsidRDefault="00D03E8F" w:rsidP="003956AA">
      <w:pPr>
        <w:pStyle w:val="a6"/>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δημιουργηθεί οδηγός δικαιωμάτων και διαδικασιών για ασθενείς με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 xml:space="preserve">, σε συνεργασία με τον </w:t>
      </w:r>
      <w:r w:rsidR="00136EED">
        <w:rPr>
          <w:rFonts w:ascii="Times New Roman" w:eastAsia="Times New Roman" w:hAnsi="Times New Roman" w:cs="Times New Roman"/>
          <w:color w:val="000000" w:themeColor="text1"/>
          <w:kern w:val="0"/>
          <w:lang w:eastAsia="el-GR"/>
          <w14:ligatures w14:val="none"/>
        </w:rPr>
        <w:t xml:space="preserve">Σύλλογο Ατόμων με Νόσο του </w:t>
      </w:r>
      <w:r w:rsidR="00136EED">
        <w:rPr>
          <w:rFonts w:ascii="Times New Roman" w:eastAsia="Times New Roman" w:hAnsi="Times New Roman" w:cs="Times New Roman"/>
          <w:color w:val="000000" w:themeColor="text1"/>
          <w:kern w:val="0"/>
          <w:lang w:val="en-US" w:eastAsia="el-GR"/>
          <w14:ligatures w14:val="none"/>
        </w:rPr>
        <w:t>Crohn</w:t>
      </w:r>
      <w:r w:rsidR="00136EED" w:rsidRPr="00136EED">
        <w:rPr>
          <w:rFonts w:ascii="Times New Roman" w:eastAsia="Times New Roman" w:hAnsi="Times New Roman" w:cs="Times New Roman"/>
          <w:color w:val="000000" w:themeColor="text1"/>
          <w:kern w:val="0"/>
          <w:lang w:eastAsia="el-GR"/>
          <w14:ligatures w14:val="none"/>
        </w:rPr>
        <w:t xml:space="preserve"> </w:t>
      </w:r>
      <w:r w:rsidR="00136EED">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136EED">
        <w:rPr>
          <w:rFonts w:ascii="Times New Roman" w:eastAsia="Times New Roman" w:hAnsi="Times New Roman" w:cs="Times New Roman"/>
          <w:color w:val="000000" w:themeColor="text1"/>
          <w:kern w:val="0"/>
          <w:lang w:val="en-US" w:eastAsia="el-GR"/>
          <w14:ligatures w14:val="none"/>
        </w:rPr>
        <w:t>HELLESCC</w:t>
      </w:r>
      <w:proofErr w:type="spellEnd"/>
      <w:r w:rsidRPr="003956AA">
        <w:rPr>
          <w:rFonts w:ascii="Times New Roman" w:eastAsia="Times New Roman" w:hAnsi="Times New Roman" w:cs="Times New Roman"/>
          <w:color w:val="000000" w:themeColor="text1"/>
          <w:kern w:val="0"/>
          <w:lang w:eastAsia="el-GR"/>
          <w14:ligatures w14:val="none"/>
        </w:rPr>
        <w:t xml:space="preserve"> και τους αρμόδιους φορείς.</w:t>
      </w:r>
    </w:p>
    <w:p w14:paraId="0DA26AC2" w14:textId="0A5A4C3F" w:rsidR="00D733F3" w:rsidRPr="003956AA" w:rsidRDefault="00D733F3" w:rsidP="003956AA">
      <w:pPr>
        <w:pStyle w:val="a6"/>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Pr>
          <w:rFonts w:ascii="Times New Roman" w:eastAsia="Times New Roman" w:hAnsi="Times New Roman" w:cs="Times New Roman"/>
          <w:color w:val="000000" w:themeColor="text1"/>
          <w:kern w:val="0"/>
          <w:lang w:eastAsia="el-GR"/>
          <w14:ligatures w14:val="none"/>
        </w:rPr>
        <w:t xml:space="preserve">Να ενημερωθούν με επίσημο τρόπο, τα μέλη των επιτροπών αξιολόγησης καθώς συχνά </w:t>
      </w:r>
      <w:r w:rsidR="00200AE8">
        <w:rPr>
          <w:rFonts w:ascii="Times New Roman" w:eastAsia="Times New Roman" w:hAnsi="Times New Roman" w:cs="Times New Roman"/>
          <w:color w:val="000000" w:themeColor="text1"/>
          <w:kern w:val="0"/>
          <w:lang w:eastAsia="el-GR"/>
          <w14:ligatures w14:val="none"/>
        </w:rPr>
        <w:t>αγνοούν</w:t>
      </w:r>
      <w:r>
        <w:rPr>
          <w:rFonts w:ascii="Times New Roman" w:eastAsia="Times New Roman" w:hAnsi="Times New Roman" w:cs="Times New Roman"/>
          <w:color w:val="000000" w:themeColor="text1"/>
          <w:kern w:val="0"/>
          <w:lang w:eastAsia="el-GR"/>
          <w14:ligatures w14:val="none"/>
        </w:rPr>
        <w:t xml:space="preserve"> τις </w:t>
      </w:r>
      <w:proofErr w:type="spellStart"/>
      <w:r>
        <w:rPr>
          <w:rFonts w:ascii="Times New Roman" w:eastAsia="Times New Roman" w:hAnsi="Times New Roman" w:cs="Times New Roman"/>
          <w:color w:val="000000" w:themeColor="text1"/>
          <w:kern w:val="0"/>
          <w:lang w:eastAsia="el-GR"/>
          <w14:ligatures w14:val="none"/>
        </w:rPr>
        <w:t>ΙΦΝΕ</w:t>
      </w:r>
      <w:proofErr w:type="spellEnd"/>
      <w:r w:rsidR="00200AE8">
        <w:rPr>
          <w:rFonts w:ascii="Times New Roman" w:eastAsia="Times New Roman" w:hAnsi="Times New Roman" w:cs="Times New Roman"/>
          <w:color w:val="000000" w:themeColor="text1"/>
          <w:kern w:val="0"/>
          <w:lang w:eastAsia="el-GR"/>
          <w14:ligatures w14:val="none"/>
        </w:rPr>
        <w:t xml:space="preserve">, </w:t>
      </w:r>
      <w:r w:rsidR="005C2498">
        <w:rPr>
          <w:rFonts w:ascii="Times New Roman" w:eastAsia="Times New Roman" w:hAnsi="Times New Roman" w:cs="Times New Roman"/>
          <w:color w:val="000000" w:themeColor="text1"/>
          <w:kern w:val="0"/>
          <w:lang w:eastAsia="el-GR"/>
          <w14:ligatures w14:val="none"/>
        </w:rPr>
        <w:t xml:space="preserve">τις επιπλοκές </w:t>
      </w:r>
      <w:r w:rsidR="00200AE8">
        <w:rPr>
          <w:rFonts w:ascii="Times New Roman" w:eastAsia="Times New Roman" w:hAnsi="Times New Roman" w:cs="Times New Roman"/>
          <w:color w:val="000000" w:themeColor="text1"/>
          <w:kern w:val="0"/>
          <w:lang w:eastAsia="el-GR"/>
          <w14:ligatures w14:val="none"/>
        </w:rPr>
        <w:t xml:space="preserve">τους και κυρίως την επίπτωση της </w:t>
      </w:r>
      <w:proofErr w:type="spellStart"/>
      <w:r w:rsidR="00200AE8">
        <w:rPr>
          <w:rFonts w:ascii="Times New Roman" w:eastAsia="Times New Roman" w:hAnsi="Times New Roman" w:cs="Times New Roman"/>
          <w:color w:val="000000" w:themeColor="text1"/>
          <w:kern w:val="0"/>
          <w:lang w:eastAsia="el-GR"/>
          <w14:ligatures w14:val="none"/>
        </w:rPr>
        <w:t>νόσησης</w:t>
      </w:r>
      <w:proofErr w:type="spellEnd"/>
      <w:r w:rsidR="00200AE8">
        <w:rPr>
          <w:rFonts w:ascii="Times New Roman" w:eastAsia="Times New Roman" w:hAnsi="Times New Roman" w:cs="Times New Roman"/>
          <w:color w:val="000000" w:themeColor="text1"/>
          <w:kern w:val="0"/>
          <w:lang w:eastAsia="el-GR"/>
          <w14:ligatures w14:val="none"/>
        </w:rPr>
        <w:t xml:space="preserve"> στην ζωή των ασθενών</w:t>
      </w:r>
      <w:r>
        <w:rPr>
          <w:rFonts w:ascii="Times New Roman" w:eastAsia="Times New Roman" w:hAnsi="Times New Roman" w:cs="Times New Roman"/>
          <w:color w:val="000000" w:themeColor="text1"/>
          <w:kern w:val="0"/>
          <w:lang w:eastAsia="el-GR"/>
          <w14:ligatures w14:val="none"/>
        </w:rPr>
        <w:t>.</w:t>
      </w:r>
    </w:p>
    <w:p w14:paraId="1C1512B8" w14:textId="73DABF40" w:rsidR="00D03E8F" w:rsidRPr="00D03E8F" w:rsidRDefault="003956AA"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Pr>
          <w:rFonts w:ascii="Times New Roman" w:eastAsia="Times New Roman" w:hAnsi="Times New Roman" w:cs="Times New Roman"/>
          <w:b/>
          <w:bCs/>
          <w:color w:val="000000" w:themeColor="text1"/>
          <w:kern w:val="0"/>
          <w:lang w:eastAsia="el-GR"/>
          <w14:ligatures w14:val="none"/>
        </w:rPr>
        <w:t>8</w:t>
      </w:r>
      <w:r w:rsidR="00D03E8F" w:rsidRPr="00D03E8F">
        <w:rPr>
          <w:rFonts w:ascii="Times New Roman" w:eastAsia="Times New Roman" w:hAnsi="Times New Roman" w:cs="Times New Roman"/>
          <w:b/>
          <w:bCs/>
          <w:color w:val="000000" w:themeColor="text1"/>
          <w:kern w:val="0"/>
          <w:lang w:eastAsia="el-GR"/>
          <w14:ligatures w14:val="none"/>
        </w:rPr>
        <w:t>. Μητρώο ασθενών και δεδομένα πραγματικής ζωής</w:t>
      </w:r>
    </w:p>
    <w:p w14:paraId="6F7BDEC7" w14:textId="796A2E3B"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Ένα από τα πιο κρίσιμα κενά είναι η απουσία οργανωμένου μητρώου ασθενών με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w:t>
      </w:r>
      <w:r w:rsidR="003B5EF2">
        <w:rPr>
          <w:rFonts w:ascii="Times New Roman" w:eastAsia="Times New Roman" w:hAnsi="Times New Roman" w:cs="Times New Roman"/>
          <w:color w:val="000000" w:themeColor="text1"/>
          <w:kern w:val="0"/>
          <w:lang w:eastAsia="el-GR"/>
          <w14:ligatures w14:val="none"/>
        </w:rPr>
        <w:t xml:space="preserve">Σχολιάστηκε η ατελέσφορη προσπάθεια εκ μέρους </w:t>
      </w:r>
      <w:r w:rsidR="002E711A">
        <w:rPr>
          <w:rFonts w:ascii="Times New Roman" w:eastAsia="Times New Roman" w:hAnsi="Times New Roman" w:cs="Times New Roman"/>
          <w:color w:val="000000" w:themeColor="text1"/>
          <w:kern w:val="0"/>
          <w:lang w:eastAsia="el-GR"/>
          <w14:ligatures w14:val="none"/>
        </w:rPr>
        <w:t>της Ελληνικής Ομάδας Μελέτης Ιδιοπαθών Φλεγμονωδών Νόσων του Εντέρου -</w:t>
      </w:r>
      <w:r w:rsidR="003B5EF2">
        <w:rPr>
          <w:rFonts w:ascii="Times New Roman" w:eastAsia="Times New Roman" w:hAnsi="Times New Roman" w:cs="Times New Roman"/>
          <w:color w:val="000000" w:themeColor="text1"/>
          <w:kern w:val="0"/>
          <w:lang w:eastAsia="el-GR"/>
          <w14:ligatures w14:val="none"/>
        </w:rPr>
        <w:t xml:space="preserve"> </w:t>
      </w:r>
      <w:proofErr w:type="spellStart"/>
      <w:r w:rsidR="003B5EF2">
        <w:rPr>
          <w:rFonts w:ascii="Times New Roman" w:eastAsia="Times New Roman" w:hAnsi="Times New Roman" w:cs="Times New Roman"/>
          <w:color w:val="000000" w:themeColor="text1"/>
          <w:kern w:val="0"/>
          <w:lang w:eastAsia="el-GR"/>
          <w14:ligatures w14:val="none"/>
        </w:rPr>
        <w:t>ΕΟΜΙΦΝΕ</w:t>
      </w:r>
      <w:proofErr w:type="spellEnd"/>
      <w:r w:rsidR="006E44C2">
        <w:rPr>
          <w:rFonts w:ascii="Times New Roman" w:eastAsia="Times New Roman" w:hAnsi="Times New Roman" w:cs="Times New Roman"/>
          <w:color w:val="000000" w:themeColor="text1"/>
          <w:kern w:val="0"/>
          <w:lang w:eastAsia="el-GR"/>
          <w14:ligatures w14:val="none"/>
        </w:rPr>
        <w:t xml:space="preserve"> και του Συλλόγου Ατόμων με Νόσο του </w:t>
      </w:r>
      <w:r w:rsidR="006E44C2">
        <w:rPr>
          <w:rFonts w:ascii="Times New Roman" w:eastAsia="Times New Roman" w:hAnsi="Times New Roman" w:cs="Times New Roman"/>
          <w:color w:val="000000" w:themeColor="text1"/>
          <w:kern w:val="0"/>
          <w:lang w:val="en-US" w:eastAsia="el-GR"/>
          <w14:ligatures w14:val="none"/>
        </w:rPr>
        <w:t>Crohn</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6E44C2">
        <w:rPr>
          <w:rFonts w:ascii="Times New Roman" w:eastAsia="Times New Roman" w:hAnsi="Times New Roman" w:cs="Times New Roman"/>
          <w:color w:val="000000" w:themeColor="text1"/>
          <w:kern w:val="0"/>
          <w:lang w:val="en-US" w:eastAsia="el-GR"/>
          <w14:ligatures w14:val="none"/>
        </w:rPr>
        <w:t>HELLESCC</w:t>
      </w:r>
      <w:proofErr w:type="spellEnd"/>
      <w:r w:rsidR="0034580F">
        <w:rPr>
          <w:rFonts w:ascii="Times New Roman" w:eastAsia="Times New Roman" w:hAnsi="Times New Roman" w:cs="Times New Roman"/>
          <w:color w:val="000000" w:themeColor="text1"/>
          <w:kern w:val="0"/>
          <w:lang w:eastAsia="el-GR"/>
          <w14:ligatures w14:val="none"/>
        </w:rPr>
        <w:t>,</w:t>
      </w:r>
      <w:r w:rsidR="003B5EF2">
        <w:rPr>
          <w:rFonts w:ascii="Times New Roman" w:eastAsia="Times New Roman" w:hAnsi="Times New Roman" w:cs="Times New Roman"/>
          <w:color w:val="000000" w:themeColor="text1"/>
          <w:kern w:val="0"/>
          <w:lang w:eastAsia="el-GR"/>
          <w14:ligatures w14:val="none"/>
        </w:rPr>
        <w:t xml:space="preserve"> να αποκτήσει πρόσβαση στα στοιχεία της ηλεκτρονικής </w:t>
      </w:r>
      <w:proofErr w:type="spellStart"/>
      <w:r w:rsidR="003B5EF2">
        <w:rPr>
          <w:rFonts w:ascii="Times New Roman" w:eastAsia="Times New Roman" w:hAnsi="Times New Roman" w:cs="Times New Roman"/>
          <w:color w:val="000000" w:themeColor="text1"/>
          <w:kern w:val="0"/>
          <w:lang w:eastAsia="el-GR"/>
          <w14:ligatures w14:val="none"/>
        </w:rPr>
        <w:t>συνταγογράφησης</w:t>
      </w:r>
      <w:proofErr w:type="spellEnd"/>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eastAsia="el-GR"/>
          <w14:ligatures w14:val="none"/>
        </w:rPr>
        <w:t xml:space="preserve">και του αριθμού των ασθενών με </w:t>
      </w:r>
      <w:proofErr w:type="spellStart"/>
      <w:r w:rsidR="006E44C2">
        <w:rPr>
          <w:rFonts w:ascii="Times New Roman" w:eastAsia="Times New Roman" w:hAnsi="Times New Roman" w:cs="Times New Roman"/>
          <w:color w:val="000000" w:themeColor="text1"/>
          <w:kern w:val="0"/>
          <w:lang w:eastAsia="el-GR"/>
          <w14:ligatures w14:val="none"/>
        </w:rPr>
        <w:t>ΙΦΝΕ</w:t>
      </w:r>
      <w:proofErr w:type="spellEnd"/>
      <w:r w:rsidR="006E44C2">
        <w:rPr>
          <w:rFonts w:ascii="Times New Roman" w:eastAsia="Times New Roman" w:hAnsi="Times New Roman" w:cs="Times New Roman"/>
          <w:color w:val="000000" w:themeColor="text1"/>
          <w:kern w:val="0"/>
          <w:lang w:eastAsia="el-GR"/>
          <w14:ligatures w14:val="none"/>
        </w:rPr>
        <w:t xml:space="preserve"> στη χώρα μας</w:t>
      </w:r>
      <w:r w:rsidR="003B5EF2">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Χωρίς αξιόπιστα δεδομένα, η χώρα δεν μπορεί να σχεδιάσει αποτελεσματική</w:t>
      </w:r>
      <w:r w:rsidR="0076188B">
        <w:rPr>
          <w:rFonts w:ascii="Times New Roman" w:eastAsia="Times New Roman" w:hAnsi="Times New Roman" w:cs="Times New Roman"/>
          <w:color w:val="000000" w:themeColor="text1"/>
          <w:kern w:val="0"/>
          <w:lang w:eastAsia="el-GR"/>
          <w14:ligatures w14:val="none"/>
        </w:rPr>
        <w:t xml:space="preserve"> και μακρόχρονη</w:t>
      </w:r>
      <w:r w:rsidRPr="00D03E8F">
        <w:rPr>
          <w:rFonts w:ascii="Times New Roman" w:eastAsia="Times New Roman" w:hAnsi="Times New Roman" w:cs="Times New Roman"/>
          <w:color w:val="000000" w:themeColor="text1"/>
          <w:kern w:val="0"/>
          <w:lang w:eastAsia="el-GR"/>
          <w14:ligatures w14:val="none"/>
        </w:rPr>
        <w:t xml:space="preserve"> πολιτική. Δεν μπορεί να γνωρίζει με ακρίβεια πόσοι είναι οι ασθενείς, πού βρίσκονται, ποιες θεραπείες λαμβάνουν, ποια είναι τα θεραπευτικά αποτελέσματα, ποιες είναι οι ανάγκες, ποιες περιοχές υπ</w:t>
      </w:r>
      <w:r w:rsidR="00C72B09">
        <w:rPr>
          <w:rFonts w:ascii="Times New Roman" w:eastAsia="Times New Roman" w:hAnsi="Times New Roman" w:cs="Times New Roman"/>
          <w:color w:val="000000" w:themeColor="text1"/>
          <w:kern w:val="0"/>
          <w:lang w:eastAsia="el-GR"/>
          <w14:ligatures w14:val="none"/>
        </w:rPr>
        <w:t>ό-</w:t>
      </w:r>
      <w:r w:rsidRPr="00D03E8F">
        <w:rPr>
          <w:rFonts w:ascii="Times New Roman" w:eastAsia="Times New Roman" w:hAnsi="Times New Roman" w:cs="Times New Roman"/>
          <w:color w:val="000000" w:themeColor="text1"/>
          <w:kern w:val="0"/>
          <w:lang w:eastAsia="el-GR"/>
          <w14:ligatures w14:val="none"/>
        </w:rPr>
        <w:t xml:space="preserve">εξυπηρετούνται και ποιο είναι το πραγματικό κόστος </w:t>
      </w:r>
      <w:r w:rsidR="00C72B09">
        <w:rPr>
          <w:rFonts w:ascii="Times New Roman" w:eastAsia="Times New Roman" w:hAnsi="Times New Roman" w:cs="Times New Roman"/>
          <w:color w:val="000000" w:themeColor="text1"/>
          <w:kern w:val="0"/>
          <w:lang w:eastAsia="el-GR"/>
          <w14:ligatures w14:val="none"/>
        </w:rPr>
        <w:t xml:space="preserve">διαχείρισης </w:t>
      </w:r>
      <w:r w:rsidRPr="00D03E8F">
        <w:rPr>
          <w:rFonts w:ascii="Times New Roman" w:eastAsia="Times New Roman" w:hAnsi="Times New Roman" w:cs="Times New Roman"/>
          <w:color w:val="000000" w:themeColor="text1"/>
          <w:kern w:val="0"/>
          <w:lang w:eastAsia="el-GR"/>
          <w14:ligatures w14:val="none"/>
        </w:rPr>
        <w:t>της νόσου.</w:t>
      </w:r>
    </w:p>
    <w:p w14:paraId="0EDF963D" w14:textId="524F6289" w:rsidR="006E44C2"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lastRenderedPageBreak/>
        <w:t xml:space="preserve">Στη συζήτηση </w:t>
      </w:r>
      <w:r w:rsidR="0076188B">
        <w:rPr>
          <w:rFonts w:ascii="Times New Roman" w:eastAsia="Times New Roman" w:hAnsi="Times New Roman" w:cs="Times New Roman"/>
          <w:color w:val="000000" w:themeColor="text1"/>
          <w:kern w:val="0"/>
          <w:lang w:eastAsia="el-GR"/>
          <w14:ligatures w14:val="none"/>
        </w:rPr>
        <w:t>τονίστηκε</w:t>
      </w:r>
      <w:r w:rsidRPr="00D03E8F">
        <w:rPr>
          <w:rFonts w:ascii="Times New Roman" w:eastAsia="Times New Roman" w:hAnsi="Times New Roman" w:cs="Times New Roman"/>
          <w:color w:val="000000" w:themeColor="text1"/>
          <w:kern w:val="0"/>
          <w:lang w:eastAsia="el-GR"/>
          <w14:ligatures w14:val="none"/>
        </w:rPr>
        <w:t xml:space="preserve"> η ανάγκη δημιουργίας μητρώου, καθώς και η σημασία του ηλεκτρονικού φακέλου υγείας. Αυτά τα εργαλεία δεν πρέπει να είναι απλώς ψηφιακές υποδομές. Πρέπει να γίνουν εργαλεία πολιτικής, ποιότητας και ισότιμης φροντίδας.</w:t>
      </w:r>
    </w:p>
    <w:p w14:paraId="7D9F6F86"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68865AD8" w14:textId="77777777" w:rsidR="00D03E8F" w:rsidRPr="003956AA" w:rsidRDefault="00D03E8F" w:rsidP="003956AA">
      <w:pPr>
        <w:pStyle w:val="a6"/>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δημιουργηθεί Εθνικό Μητρώο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 διασυνδεδεμένο με τον ατομικό ηλεκτρονικό φάκελο υγείας.</w:t>
      </w:r>
    </w:p>
    <w:p w14:paraId="0557F15B" w14:textId="3A9D349A" w:rsidR="00D03E8F" w:rsidRPr="003956AA" w:rsidRDefault="00D03E8F" w:rsidP="003956AA">
      <w:pPr>
        <w:pStyle w:val="a6"/>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συμμετέχουν στον σχεδιασμό του μητρώου η </w:t>
      </w:r>
      <w:r w:rsidR="00397D68">
        <w:rPr>
          <w:rFonts w:ascii="Times New Roman" w:eastAsia="Times New Roman" w:hAnsi="Times New Roman" w:cs="Times New Roman"/>
          <w:color w:val="000000" w:themeColor="text1"/>
          <w:kern w:val="0"/>
          <w:lang w:eastAsia="el-GR"/>
          <w14:ligatures w14:val="none"/>
        </w:rPr>
        <w:t xml:space="preserve">Ελληνική Ομάδα Μελέτης των </w:t>
      </w:r>
      <w:proofErr w:type="spellStart"/>
      <w:r w:rsidR="00397D68">
        <w:rPr>
          <w:rFonts w:ascii="Times New Roman" w:eastAsia="Times New Roman" w:hAnsi="Times New Roman" w:cs="Times New Roman"/>
          <w:color w:val="000000" w:themeColor="text1"/>
          <w:kern w:val="0"/>
          <w:lang w:eastAsia="el-GR"/>
          <w14:ligatures w14:val="none"/>
        </w:rPr>
        <w:t>ΙΦΝΕ</w:t>
      </w:r>
      <w:proofErr w:type="spellEnd"/>
      <w:r w:rsidR="00397D68">
        <w:rPr>
          <w:rFonts w:ascii="Times New Roman" w:eastAsia="Times New Roman" w:hAnsi="Times New Roman" w:cs="Times New Roman"/>
          <w:color w:val="000000" w:themeColor="text1"/>
          <w:kern w:val="0"/>
          <w:lang w:eastAsia="el-GR"/>
          <w14:ligatures w14:val="none"/>
        </w:rPr>
        <w:t xml:space="preserve"> </w:t>
      </w:r>
      <w:r w:rsidR="002E711A">
        <w:rPr>
          <w:rFonts w:ascii="Times New Roman" w:eastAsia="Times New Roman" w:hAnsi="Times New Roman" w:cs="Times New Roman"/>
          <w:color w:val="000000" w:themeColor="text1"/>
          <w:kern w:val="0"/>
          <w:lang w:eastAsia="el-GR"/>
          <w14:ligatures w14:val="none"/>
        </w:rPr>
        <w:t xml:space="preserve">- </w:t>
      </w:r>
      <w:proofErr w:type="spellStart"/>
      <w:r w:rsidR="00397D68">
        <w:rPr>
          <w:rFonts w:ascii="Times New Roman" w:eastAsia="Times New Roman" w:hAnsi="Times New Roman" w:cs="Times New Roman"/>
          <w:color w:val="000000" w:themeColor="text1"/>
          <w:kern w:val="0"/>
          <w:lang w:eastAsia="el-GR"/>
          <w14:ligatures w14:val="none"/>
        </w:rPr>
        <w:t>ΕΟΜΙΦΝΕ</w:t>
      </w:r>
      <w:proofErr w:type="spellEnd"/>
      <w:r w:rsidRPr="003956AA">
        <w:rPr>
          <w:rFonts w:ascii="Times New Roman" w:eastAsia="Times New Roman" w:hAnsi="Times New Roman" w:cs="Times New Roman"/>
          <w:color w:val="000000" w:themeColor="text1"/>
          <w:kern w:val="0"/>
          <w:lang w:eastAsia="el-GR"/>
          <w14:ligatures w14:val="none"/>
        </w:rPr>
        <w:t xml:space="preserve">, η </w:t>
      </w:r>
      <w:proofErr w:type="spellStart"/>
      <w:r w:rsidRPr="003956AA">
        <w:rPr>
          <w:rFonts w:ascii="Times New Roman" w:eastAsia="Times New Roman" w:hAnsi="Times New Roman" w:cs="Times New Roman"/>
          <w:color w:val="000000" w:themeColor="text1"/>
          <w:kern w:val="0"/>
          <w:lang w:eastAsia="el-GR"/>
          <w14:ligatures w14:val="none"/>
        </w:rPr>
        <w:t>ΗΔ</w:t>
      </w:r>
      <w:r w:rsidR="003956AA">
        <w:rPr>
          <w:rFonts w:ascii="Times New Roman" w:eastAsia="Times New Roman" w:hAnsi="Times New Roman" w:cs="Times New Roman"/>
          <w:color w:val="000000" w:themeColor="text1"/>
          <w:kern w:val="0"/>
          <w:lang w:eastAsia="el-GR"/>
          <w14:ligatures w14:val="none"/>
        </w:rPr>
        <w:t>Υ</w:t>
      </w:r>
      <w:r w:rsidRPr="003956AA">
        <w:rPr>
          <w:rFonts w:ascii="Times New Roman" w:eastAsia="Times New Roman" w:hAnsi="Times New Roman" w:cs="Times New Roman"/>
          <w:color w:val="000000" w:themeColor="text1"/>
          <w:kern w:val="0"/>
          <w:lang w:eastAsia="el-GR"/>
          <w14:ligatures w14:val="none"/>
        </w:rPr>
        <w:t>ΚΑ</w:t>
      </w:r>
      <w:proofErr w:type="spellEnd"/>
      <w:r w:rsidRPr="003956AA">
        <w:rPr>
          <w:rFonts w:ascii="Times New Roman" w:eastAsia="Times New Roman" w:hAnsi="Times New Roman" w:cs="Times New Roman"/>
          <w:color w:val="000000" w:themeColor="text1"/>
          <w:kern w:val="0"/>
          <w:lang w:eastAsia="el-GR"/>
          <w14:ligatures w14:val="none"/>
        </w:rPr>
        <w:t xml:space="preserve">, ο </w:t>
      </w:r>
      <w:proofErr w:type="spellStart"/>
      <w:r w:rsidRPr="003956AA">
        <w:rPr>
          <w:rFonts w:ascii="Times New Roman" w:eastAsia="Times New Roman" w:hAnsi="Times New Roman" w:cs="Times New Roman"/>
          <w:color w:val="000000" w:themeColor="text1"/>
          <w:kern w:val="0"/>
          <w:lang w:eastAsia="el-GR"/>
          <w14:ligatures w14:val="none"/>
        </w:rPr>
        <w:t>ΕΟΠΥΥ</w:t>
      </w:r>
      <w:proofErr w:type="spellEnd"/>
      <w:r w:rsidRPr="003956AA">
        <w:rPr>
          <w:rFonts w:ascii="Times New Roman" w:eastAsia="Times New Roman" w:hAnsi="Times New Roman" w:cs="Times New Roman"/>
          <w:color w:val="000000" w:themeColor="text1"/>
          <w:kern w:val="0"/>
          <w:lang w:eastAsia="el-GR"/>
          <w14:ligatures w14:val="none"/>
        </w:rPr>
        <w:t xml:space="preserve">, ο </w:t>
      </w:r>
      <w:proofErr w:type="spellStart"/>
      <w:r w:rsidRPr="003956AA">
        <w:rPr>
          <w:rFonts w:ascii="Times New Roman" w:eastAsia="Times New Roman" w:hAnsi="Times New Roman" w:cs="Times New Roman"/>
          <w:color w:val="000000" w:themeColor="text1"/>
          <w:kern w:val="0"/>
          <w:lang w:eastAsia="el-GR"/>
          <w14:ligatures w14:val="none"/>
        </w:rPr>
        <w:t>ΟΔΙΠΥ</w:t>
      </w:r>
      <w:proofErr w:type="spellEnd"/>
      <w:r w:rsidRPr="003956AA">
        <w:rPr>
          <w:rFonts w:ascii="Times New Roman" w:eastAsia="Times New Roman" w:hAnsi="Times New Roman" w:cs="Times New Roman"/>
          <w:color w:val="000000" w:themeColor="text1"/>
          <w:kern w:val="0"/>
          <w:lang w:eastAsia="el-GR"/>
          <w14:ligatures w14:val="none"/>
        </w:rPr>
        <w:t xml:space="preserve"> και </w:t>
      </w:r>
      <w:r w:rsidR="006E44C2">
        <w:rPr>
          <w:rFonts w:ascii="Times New Roman" w:eastAsia="Times New Roman" w:hAnsi="Times New Roman" w:cs="Times New Roman"/>
          <w:color w:val="000000" w:themeColor="text1"/>
          <w:kern w:val="0"/>
          <w:lang w:eastAsia="el-GR"/>
          <w14:ligatures w14:val="none"/>
        </w:rPr>
        <w:t xml:space="preserve">ο Σύλλογος Ατόμων με Νόσο του </w:t>
      </w:r>
      <w:r w:rsidR="006E44C2">
        <w:rPr>
          <w:rFonts w:ascii="Times New Roman" w:eastAsia="Times New Roman" w:hAnsi="Times New Roman" w:cs="Times New Roman"/>
          <w:color w:val="000000" w:themeColor="text1"/>
          <w:kern w:val="0"/>
          <w:lang w:val="en-US" w:eastAsia="el-GR"/>
          <w14:ligatures w14:val="none"/>
        </w:rPr>
        <w:t>Crohn</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eastAsia="el-GR"/>
          <w14:ligatures w14:val="none"/>
        </w:rPr>
        <w:t>και Ελκώδη Κολίτ</w:t>
      </w:r>
      <w:r w:rsidR="0034580F">
        <w:rPr>
          <w:rFonts w:ascii="Times New Roman" w:eastAsia="Times New Roman" w:hAnsi="Times New Roman" w:cs="Times New Roman"/>
          <w:color w:val="000000" w:themeColor="text1"/>
          <w:kern w:val="0"/>
          <w:lang w:eastAsia="el-GR"/>
          <w14:ligatures w14:val="none"/>
        </w:rPr>
        <w:t>ι</w:t>
      </w:r>
      <w:r w:rsidR="006E44C2">
        <w:rPr>
          <w:rFonts w:ascii="Times New Roman" w:eastAsia="Times New Roman" w:hAnsi="Times New Roman" w:cs="Times New Roman"/>
          <w:color w:val="000000" w:themeColor="text1"/>
          <w:kern w:val="0"/>
          <w:lang w:eastAsia="el-GR"/>
          <w14:ligatures w14:val="none"/>
        </w:rPr>
        <w:t xml:space="preserve">δα Ελλάδας – </w:t>
      </w:r>
      <w:proofErr w:type="spellStart"/>
      <w:r w:rsidR="006E44C2">
        <w:rPr>
          <w:rFonts w:ascii="Times New Roman" w:eastAsia="Times New Roman" w:hAnsi="Times New Roman" w:cs="Times New Roman"/>
          <w:color w:val="000000" w:themeColor="text1"/>
          <w:kern w:val="0"/>
          <w:lang w:val="en-US" w:eastAsia="el-GR"/>
          <w14:ligatures w14:val="none"/>
        </w:rPr>
        <w:t>HELLESCC</w:t>
      </w:r>
      <w:proofErr w:type="spellEnd"/>
      <w:r w:rsidR="006E44C2" w:rsidRPr="006E44C2">
        <w:rPr>
          <w:rFonts w:ascii="Times New Roman" w:eastAsia="Times New Roman" w:hAnsi="Times New Roman" w:cs="Times New Roman"/>
          <w:color w:val="000000" w:themeColor="text1"/>
          <w:kern w:val="0"/>
          <w:lang w:eastAsia="el-GR"/>
          <w14:ligatures w14:val="none"/>
        </w:rPr>
        <w:t>.</w:t>
      </w:r>
    </w:p>
    <w:p w14:paraId="19D2DE38" w14:textId="77777777" w:rsidR="00D03E8F" w:rsidRPr="003956AA" w:rsidRDefault="00D03E8F" w:rsidP="003956AA">
      <w:pPr>
        <w:pStyle w:val="a6"/>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περιλαμβάνονται δεδομένα διάγνωσης, βαρύτητας νόσου, θεραπείας, νοσηλειών, χειρουργείων, επιπλοκών, </w:t>
      </w:r>
      <w:proofErr w:type="spellStart"/>
      <w:r w:rsidRPr="003956AA">
        <w:rPr>
          <w:rFonts w:ascii="Times New Roman" w:eastAsia="Times New Roman" w:hAnsi="Times New Roman" w:cs="Times New Roman"/>
          <w:color w:val="000000" w:themeColor="text1"/>
          <w:kern w:val="0"/>
          <w:lang w:eastAsia="el-GR"/>
          <w14:ligatures w14:val="none"/>
        </w:rPr>
        <w:t>εξωεντερικών</w:t>
      </w:r>
      <w:proofErr w:type="spellEnd"/>
      <w:r w:rsidRPr="003956AA">
        <w:rPr>
          <w:rFonts w:ascii="Times New Roman" w:eastAsia="Times New Roman" w:hAnsi="Times New Roman" w:cs="Times New Roman"/>
          <w:color w:val="000000" w:themeColor="text1"/>
          <w:kern w:val="0"/>
          <w:lang w:eastAsia="el-GR"/>
          <w14:ligatures w14:val="none"/>
        </w:rPr>
        <w:t xml:space="preserve"> εκδηλώσεων και θεραπευτικών αποτελεσμάτων.</w:t>
      </w:r>
    </w:p>
    <w:p w14:paraId="49A3B9A0" w14:textId="3D97AE24" w:rsidR="00D03E8F" w:rsidRPr="003956AA" w:rsidRDefault="00D03E8F" w:rsidP="003956AA">
      <w:pPr>
        <w:pStyle w:val="a6"/>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ενταχθούν σταδιακά δείκτες ποιότητας ζωής και </w:t>
      </w:r>
      <w:r w:rsidR="003B5EF2">
        <w:rPr>
          <w:rFonts w:ascii="Times New Roman" w:eastAsia="Times New Roman" w:hAnsi="Times New Roman" w:cs="Times New Roman"/>
          <w:color w:val="000000" w:themeColor="text1"/>
          <w:kern w:val="0"/>
          <w:lang w:eastAsia="el-GR"/>
          <w14:ligatures w14:val="none"/>
        </w:rPr>
        <w:t>αναφορές των ίδιων των ασθενών (</w:t>
      </w:r>
      <w:proofErr w:type="spellStart"/>
      <w:r w:rsidRPr="003956AA">
        <w:rPr>
          <w:rFonts w:ascii="Times New Roman" w:eastAsia="Times New Roman" w:hAnsi="Times New Roman" w:cs="Times New Roman"/>
          <w:color w:val="000000" w:themeColor="text1"/>
          <w:kern w:val="0"/>
          <w:lang w:eastAsia="el-GR"/>
          <w14:ligatures w14:val="none"/>
        </w:rPr>
        <w:t>patient-reported</w:t>
      </w:r>
      <w:proofErr w:type="spellEnd"/>
      <w:r w:rsidRPr="003956AA">
        <w:rPr>
          <w:rFonts w:ascii="Times New Roman" w:eastAsia="Times New Roman" w:hAnsi="Times New Roman" w:cs="Times New Roman"/>
          <w:color w:val="000000" w:themeColor="text1"/>
          <w:kern w:val="0"/>
          <w:lang w:eastAsia="el-GR"/>
          <w14:ligatures w14:val="none"/>
        </w:rPr>
        <w:t xml:space="preserve"> </w:t>
      </w:r>
      <w:proofErr w:type="spellStart"/>
      <w:r w:rsidRPr="003956AA">
        <w:rPr>
          <w:rFonts w:ascii="Times New Roman" w:eastAsia="Times New Roman" w:hAnsi="Times New Roman" w:cs="Times New Roman"/>
          <w:color w:val="000000" w:themeColor="text1"/>
          <w:kern w:val="0"/>
          <w:lang w:eastAsia="el-GR"/>
          <w14:ligatures w14:val="none"/>
        </w:rPr>
        <w:t>outcomes</w:t>
      </w:r>
      <w:proofErr w:type="spellEnd"/>
      <w:r w:rsidR="003B5EF2">
        <w:rPr>
          <w:rFonts w:ascii="Times New Roman" w:eastAsia="Times New Roman" w:hAnsi="Times New Roman" w:cs="Times New Roman"/>
          <w:color w:val="000000" w:themeColor="text1"/>
          <w:kern w:val="0"/>
          <w:lang w:eastAsia="el-GR"/>
          <w14:ligatures w14:val="none"/>
        </w:rPr>
        <w:t>)</w:t>
      </w:r>
      <w:r w:rsidRPr="003956AA">
        <w:rPr>
          <w:rFonts w:ascii="Times New Roman" w:eastAsia="Times New Roman" w:hAnsi="Times New Roman" w:cs="Times New Roman"/>
          <w:color w:val="000000" w:themeColor="text1"/>
          <w:kern w:val="0"/>
          <w:lang w:eastAsia="el-GR"/>
          <w14:ligatures w14:val="none"/>
        </w:rPr>
        <w:t>.</w:t>
      </w:r>
    </w:p>
    <w:p w14:paraId="24CF76E2" w14:textId="77777777" w:rsidR="00D03E8F" w:rsidRPr="003956AA" w:rsidRDefault="00D03E8F" w:rsidP="003956AA">
      <w:pPr>
        <w:pStyle w:val="a6"/>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διασφαλιστεί πλήρης προστασία προσωπικών δεδομένων και διαφανής διακυβέρνηση του μητρώου.</w:t>
      </w:r>
    </w:p>
    <w:p w14:paraId="46107559" w14:textId="2B251CE6" w:rsidR="00D03E8F" w:rsidRPr="00D03E8F" w:rsidRDefault="003956AA"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Pr>
          <w:rFonts w:ascii="Times New Roman" w:eastAsia="Times New Roman" w:hAnsi="Times New Roman" w:cs="Times New Roman"/>
          <w:b/>
          <w:bCs/>
          <w:color w:val="000000" w:themeColor="text1"/>
          <w:kern w:val="0"/>
          <w:lang w:eastAsia="el-GR"/>
          <w14:ligatures w14:val="none"/>
        </w:rPr>
        <w:t>9</w:t>
      </w:r>
      <w:r w:rsidR="00D03E8F" w:rsidRPr="00D03E8F">
        <w:rPr>
          <w:rFonts w:ascii="Times New Roman" w:eastAsia="Times New Roman" w:hAnsi="Times New Roman" w:cs="Times New Roman"/>
          <w:b/>
          <w:bCs/>
          <w:color w:val="000000" w:themeColor="text1"/>
          <w:kern w:val="0"/>
          <w:lang w:eastAsia="el-GR"/>
          <w14:ligatures w14:val="none"/>
        </w:rPr>
        <w:t xml:space="preserve">. Ηλεκτρονικός φάκελος υγείας </w:t>
      </w:r>
    </w:p>
    <w:p w14:paraId="0072A87C"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 ηλεκτρονικός φάκελος υγείας μπορεί να αποτελέσει θεμελιώδες εργαλείο για τους ασθενείς με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Οι ασθενείς συχνά μεταφέρουν χειρόγραφες εξετάσεις, παλαιές γνωματεύσεις, κουτιά φαρμάκων, αποτελέσματα από διαφορετικά νοσοκομεία και ιδιωτικά εργαστήρια. Αυτό δημιουργεί ανασφάλεια, καθυστερήσεις και κίνδυνο ελλιπούς πληροφόρησης του γιατρού.</w:t>
      </w:r>
    </w:p>
    <w:p w14:paraId="058108D4" w14:textId="3BF7B9F5" w:rsidR="00472B61" w:rsidRPr="008B4221"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διασύνδεση νοσοκομείων, εξετάσεων, </w:t>
      </w:r>
      <w:proofErr w:type="spellStart"/>
      <w:r w:rsidRPr="00D03E8F">
        <w:rPr>
          <w:rFonts w:ascii="Times New Roman" w:eastAsia="Times New Roman" w:hAnsi="Times New Roman" w:cs="Times New Roman"/>
          <w:color w:val="000000" w:themeColor="text1"/>
          <w:kern w:val="0"/>
          <w:lang w:eastAsia="el-GR"/>
          <w14:ligatures w14:val="none"/>
        </w:rPr>
        <w:t>συνταγογράφησης</w:t>
      </w:r>
      <w:proofErr w:type="spellEnd"/>
      <w:r w:rsidRPr="00D03E8F">
        <w:rPr>
          <w:rFonts w:ascii="Times New Roman" w:eastAsia="Times New Roman" w:hAnsi="Times New Roman" w:cs="Times New Roman"/>
          <w:color w:val="000000" w:themeColor="text1"/>
          <w:kern w:val="0"/>
          <w:lang w:eastAsia="el-GR"/>
          <w14:ligatures w14:val="none"/>
        </w:rPr>
        <w:t xml:space="preserve"> και μητρώων μπορεί να μειώσει τη γραφειοκρατία, να βελτιώσει την ασφάλεια, να επιτρέψει καλύτερη παρακολούθηση και να στηρίξει την εξατομικευμένη φροντίδα</w:t>
      </w:r>
      <w:r w:rsidR="0034580F">
        <w:rPr>
          <w:rFonts w:ascii="Times New Roman" w:eastAsia="Times New Roman" w:hAnsi="Times New Roman" w:cs="Times New Roman"/>
          <w:color w:val="000000" w:themeColor="text1"/>
          <w:kern w:val="0"/>
          <w:lang w:eastAsia="el-GR"/>
          <w14:ligatures w14:val="none"/>
        </w:rPr>
        <w:t>,</w:t>
      </w:r>
      <w:r w:rsidR="00D16300">
        <w:rPr>
          <w:rFonts w:ascii="Times New Roman" w:eastAsia="Times New Roman" w:hAnsi="Times New Roman" w:cs="Times New Roman"/>
          <w:color w:val="000000" w:themeColor="text1"/>
          <w:kern w:val="0"/>
          <w:lang w:eastAsia="el-GR"/>
          <w14:ligatures w14:val="none"/>
        </w:rPr>
        <w:t xml:space="preserve"> αλλά και τους θεράποντες γιατρούς. </w:t>
      </w:r>
    </w:p>
    <w:p w14:paraId="24515C8B"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6057F698" w14:textId="77777777" w:rsidR="00D03E8F" w:rsidRPr="003956AA" w:rsidRDefault="00D03E8F" w:rsidP="003956AA">
      <w:pPr>
        <w:pStyle w:val="a6"/>
        <w:numPr>
          <w:ilvl w:val="0"/>
          <w:numId w:val="8"/>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 xml:space="preserve">Να διασφαλιστεί ότι ο ηλεκτρονικός φάκελος περιλαμβάνει πλήρη δεδομένα εξετάσεων, νοσηλειών, </w:t>
      </w:r>
      <w:proofErr w:type="spellStart"/>
      <w:r w:rsidRPr="003956AA">
        <w:rPr>
          <w:rFonts w:ascii="Times New Roman" w:eastAsia="Times New Roman" w:hAnsi="Times New Roman" w:cs="Times New Roman"/>
          <w:color w:val="000000" w:themeColor="text1"/>
          <w:kern w:val="0"/>
          <w:lang w:eastAsia="el-GR"/>
          <w14:ligatures w14:val="none"/>
        </w:rPr>
        <w:t>συνταγογράφησης</w:t>
      </w:r>
      <w:proofErr w:type="spellEnd"/>
      <w:r w:rsidRPr="003956AA">
        <w:rPr>
          <w:rFonts w:ascii="Times New Roman" w:eastAsia="Times New Roman" w:hAnsi="Times New Roman" w:cs="Times New Roman"/>
          <w:color w:val="000000" w:themeColor="text1"/>
          <w:kern w:val="0"/>
          <w:lang w:eastAsia="el-GR"/>
          <w14:ligatures w14:val="none"/>
        </w:rPr>
        <w:t>, διαγνώσεων και θεραπευτικής πορείας.</w:t>
      </w:r>
    </w:p>
    <w:p w14:paraId="299C049B" w14:textId="3E48971C" w:rsidR="00D03E8F" w:rsidRPr="003956AA" w:rsidRDefault="00D03E8F" w:rsidP="003956AA">
      <w:pPr>
        <w:pStyle w:val="a6"/>
        <w:numPr>
          <w:ilvl w:val="0"/>
          <w:numId w:val="8"/>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ενσωματωθούν αυτοματοποιημένα δεδομένα στα θεραπευτικά πρωτόκολλα, ώστε να μειωθεί ο φόρτος των γιατρών</w:t>
      </w:r>
      <w:r w:rsidR="008B6D0C">
        <w:rPr>
          <w:rFonts w:ascii="Times New Roman" w:eastAsia="Times New Roman" w:hAnsi="Times New Roman" w:cs="Times New Roman"/>
          <w:color w:val="000000" w:themeColor="text1"/>
          <w:kern w:val="0"/>
          <w:lang w:eastAsia="el-GR"/>
          <w14:ligatures w14:val="none"/>
        </w:rPr>
        <w:t>, που εργάζονται χωρίς γραμματειακή υποστήριξη</w:t>
      </w:r>
      <w:r w:rsidRPr="003956AA">
        <w:rPr>
          <w:rFonts w:ascii="Times New Roman" w:eastAsia="Times New Roman" w:hAnsi="Times New Roman" w:cs="Times New Roman"/>
          <w:color w:val="000000" w:themeColor="text1"/>
          <w:kern w:val="0"/>
          <w:lang w:eastAsia="el-GR"/>
          <w14:ligatures w14:val="none"/>
        </w:rPr>
        <w:t>.</w:t>
      </w:r>
    </w:p>
    <w:p w14:paraId="61696A8D" w14:textId="3DA026C3" w:rsidR="00D03E8F" w:rsidRPr="003956AA" w:rsidRDefault="00D03E8F" w:rsidP="003956AA">
      <w:pPr>
        <w:pStyle w:val="a6"/>
        <w:numPr>
          <w:ilvl w:val="0"/>
          <w:numId w:val="8"/>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δ</w:t>
      </w:r>
      <w:r w:rsidR="00090306">
        <w:rPr>
          <w:rFonts w:ascii="Times New Roman" w:eastAsia="Times New Roman" w:hAnsi="Times New Roman" w:cs="Times New Roman"/>
          <w:color w:val="000000" w:themeColor="text1"/>
          <w:kern w:val="0"/>
          <w:lang w:eastAsia="el-GR"/>
          <w14:ligatures w14:val="none"/>
        </w:rPr>
        <w:t xml:space="preserve">ιατεθεί </w:t>
      </w:r>
      <w:r w:rsidRPr="003956AA">
        <w:rPr>
          <w:rFonts w:ascii="Times New Roman" w:eastAsia="Times New Roman" w:hAnsi="Times New Roman" w:cs="Times New Roman"/>
          <w:color w:val="000000" w:themeColor="text1"/>
          <w:kern w:val="0"/>
          <w:lang w:eastAsia="el-GR"/>
          <w14:ligatures w14:val="none"/>
        </w:rPr>
        <w:t>στον ασθενή εύκολη πρόσβαση στο ιστορικό του.</w:t>
      </w:r>
    </w:p>
    <w:p w14:paraId="24297E90" w14:textId="2DD68831" w:rsidR="00D03E8F" w:rsidRPr="003956AA" w:rsidRDefault="00D03E8F" w:rsidP="003956AA">
      <w:pPr>
        <w:pStyle w:val="a6"/>
        <w:numPr>
          <w:ilvl w:val="0"/>
          <w:numId w:val="8"/>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υπάρξει ειδική πρόβλεψη για χρόνιες παθήσεις</w:t>
      </w:r>
      <w:r w:rsidR="00090306">
        <w:rPr>
          <w:rFonts w:ascii="Times New Roman" w:eastAsia="Times New Roman" w:hAnsi="Times New Roman" w:cs="Times New Roman"/>
          <w:color w:val="000000" w:themeColor="text1"/>
          <w:kern w:val="0"/>
          <w:lang w:eastAsia="el-GR"/>
          <w14:ligatures w14:val="none"/>
        </w:rPr>
        <w:t xml:space="preserve">, </w:t>
      </w:r>
      <w:r w:rsidRPr="003956AA">
        <w:rPr>
          <w:rFonts w:ascii="Times New Roman" w:eastAsia="Times New Roman" w:hAnsi="Times New Roman" w:cs="Times New Roman"/>
          <w:color w:val="000000" w:themeColor="text1"/>
          <w:kern w:val="0"/>
          <w:lang w:eastAsia="el-GR"/>
          <w14:ligatures w14:val="none"/>
        </w:rPr>
        <w:t xml:space="preserve"> όπως οι </w:t>
      </w:r>
      <w:proofErr w:type="spellStart"/>
      <w:r w:rsidRPr="003956AA">
        <w:rPr>
          <w:rFonts w:ascii="Times New Roman" w:eastAsia="Times New Roman" w:hAnsi="Times New Roman" w:cs="Times New Roman"/>
          <w:color w:val="000000" w:themeColor="text1"/>
          <w:kern w:val="0"/>
          <w:lang w:eastAsia="el-GR"/>
          <w14:ligatures w14:val="none"/>
        </w:rPr>
        <w:t>ΙΦΝΕ</w:t>
      </w:r>
      <w:proofErr w:type="spellEnd"/>
      <w:r w:rsidRPr="003956AA">
        <w:rPr>
          <w:rFonts w:ascii="Times New Roman" w:eastAsia="Times New Roman" w:hAnsi="Times New Roman" w:cs="Times New Roman"/>
          <w:color w:val="000000" w:themeColor="text1"/>
          <w:kern w:val="0"/>
          <w:lang w:eastAsia="el-GR"/>
          <w14:ligatures w14:val="none"/>
        </w:rPr>
        <w:t>, όπου η συνέχεια της πληροφορίας είναι κρίσιμη.</w:t>
      </w:r>
    </w:p>
    <w:p w14:paraId="66E91DE5" w14:textId="57C91F75" w:rsidR="00D03E8F" w:rsidRDefault="00D03E8F" w:rsidP="003956AA">
      <w:pPr>
        <w:pStyle w:val="a6"/>
        <w:numPr>
          <w:ilvl w:val="0"/>
          <w:numId w:val="8"/>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3956AA">
        <w:rPr>
          <w:rFonts w:ascii="Times New Roman" w:eastAsia="Times New Roman" w:hAnsi="Times New Roman" w:cs="Times New Roman"/>
          <w:color w:val="000000" w:themeColor="text1"/>
          <w:kern w:val="0"/>
          <w:lang w:eastAsia="el-GR"/>
          <w14:ligatures w14:val="none"/>
        </w:rPr>
        <w:t>Να αξιοποιηθούν τα ψηφιακά εργαλεία για υπενθυμίσεις εξετάσεων</w:t>
      </w:r>
      <w:r w:rsidR="00090306">
        <w:rPr>
          <w:rFonts w:ascii="Times New Roman" w:eastAsia="Times New Roman" w:hAnsi="Times New Roman" w:cs="Times New Roman"/>
          <w:color w:val="000000" w:themeColor="text1"/>
          <w:kern w:val="0"/>
          <w:lang w:eastAsia="el-GR"/>
          <w14:ligatures w14:val="none"/>
        </w:rPr>
        <w:t xml:space="preserve"> και </w:t>
      </w:r>
      <w:r w:rsidR="0034580F">
        <w:rPr>
          <w:rFonts w:ascii="Times New Roman" w:eastAsia="Times New Roman" w:hAnsi="Times New Roman" w:cs="Times New Roman"/>
          <w:color w:val="000000" w:themeColor="text1"/>
          <w:kern w:val="0"/>
          <w:lang w:eastAsia="el-GR"/>
          <w14:ligatures w14:val="none"/>
        </w:rPr>
        <w:t>ραντεβού</w:t>
      </w:r>
      <w:r w:rsidRPr="003956AA">
        <w:rPr>
          <w:rFonts w:ascii="Times New Roman" w:eastAsia="Times New Roman" w:hAnsi="Times New Roman" w:cs="Times New Roman"/>
          <w:color w:val="000000" w:themeColor="text1"/>
          <w:kern w:val="0"/>
          <w:lang w:eastAsia="el-GR"/>
          <w14:ligatures w14:val="none"/>
        </w:rPr>
        <w:t>, παρακολούθηση θεραπείας και ασφαλή επικοινωνία με τις μονάδες φροντίδας.</w:t>
      </w:r>
    </w:p>
    <w:p w14:paraId="541E5C15" w14:textId="6065A251" w:rsidR="006E44C2" w:rsidRPr="00BB7EDF" w:rsidRDefault="00C16781" w:rsidP="006E44C2">
      <w:pPr>
        <w:pStyle w:val="a6"/>
        <w:numPr>
          <w:ilvl w:val="0"/>
          <w:numId w:val="8"/>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C16781">
        <w:rPr>
          <w:rFonts w:ascii="Times New Roman" w:eastAsia="Times New Roman" w:hAnsi="Times New Roman" w:cs="Times New Roman"/>
          <w:color w:val="000000" w:themeColor="text1"/>
          <w:kern w:val="0"/>
          <w:lang w:eastAsia="el-GR"/>
          <w14:ligatures w14:val="none"/>
        </w:rPr>
        <w:t xml:space="preserve">Να </w:t>
      </w:r>
      <w:proofErr w:type="spellStart"/>
      <w:r w:rsidRPr="00C16781">
        <w:rPr>
          <w:rFonts w:ascii="Times New Roman" w:eastAsia="Times New Roman" w:hAnsi="Times New Roman" w:cs="Times New Roman"/>
          <w:color w:val="000000" w:themeColor="text1"/>
          <w:kern w:val="0"/>
          <w:lang w:eastAsia="el-GR"/>
          <w14:ligatures w14:val="none"/>
        </w:rPr>
        <w:t>επικαιροποιηθούν</w:t>
      </w:r>
      <w:proofErr w:type="spellEnd"/>
      <w:r w:rsidRPr="00C16781">
        <w:rPr>
          <w:rFonts w:ascii="Times New Roman" w:eastAsia="Times New Roman" w:hAnsi="Times New Roman" w:cs="Times New Roman"/>
          <w:color w:val="000000" w:themeColor="text1"/>
          <w:kern w:val="0"/>
          <w:lang w:eastAsia="el-GR"/>
          <w14:ligatures w14:val="none"/>
        </w:rPr>
        <w:t xml:space="preserve"> οι κωδικοί ICD</w:t>
      </w:r>
      <w:r w:rsidR="006E44C2" w:rsidRPr="006E44C2">
        <w:rPr>
          <w:rFonts w:ascii="Times New Roman" w:eastAsia="Times New Roman" w:hAnsi="Times New Roman" w:cs="Times New Roman"/>
          <w:color w:val="000000" w:themeColor="text1"/>
          <w:kern w:val="0"/>
          <w:lang w:eastAsia="el-GR"/>
          <w14:ligatures w14:val="none"/>
        </w:rPr>
        <w:t>-10</w:t>
      </w:r>
      <w:r w:rsidRPr="00C16781">
        <w:rPr>
          <w:rFonts w:ascii="Times New Roman" w:eastAsia="Times New Roman" w:hAnsi="Times New Roman" w:cs="Times New Roman"/>
          <w:color w:val="000000" w:themeColor="text1"/>
          <w:kern w:val="0"/>
          <w:lang w:eastAsia="el-GR"/>
          <w14:ligatures w14:val="none"/>
        </w:rPr>
        <w:t xml:space="preserve">, ώστε να περιλαμβάνουν εκδηλώσεις των </w:t>
      </w:r>
      <w:proofErr w:type="spellStart"/>
      <w:r w:rsidR="0034580F">
        <w:rPr>
          <w:rFonts w:ascii="Times New Roman" w:eastAsia="Times New Roman" w:hAnsi="Times New Roman" w:cs="Times New Roman"/>
          <w:color w:val="000000" w:themeColor="text1"/>
          <w:kern w:val="0"/>
          <w:lang w:eastAsia="el-GR"/>
          <w14:ligatures w14:val="none"/>
        </w:rPr>
        <w:t>ΙΦΝΕ</w:t>
      </w:r>
      <w:proofErr w:type="spellEnd"/>
      <w:r w:rsidR="0034580F">
        <w:rPr>
          <w:rFonts w:ascii="Times New Roman" w:eastAsia="Times New Roman" w:hAnsi="Times New Roman" w:cs="Times New Roman"/>
          <w:color w:val="000000" w:themeColor="text1"/>
          <w:kern w:val="0"/>
          <w:lang w:eastAsia="el-GR"/>
          <w14:ligatures w14:val="none"/>
        </w:rPr>
        <w:t xml:space="preserve">, </w:t>
      </w:r>
      <w:r w:rsidRPr="00C16781">
        <w:rPr>
          <w:rFonts w:ascii="Times New Roman" w:eastAsia="Times New Roman" w:hAnsi="Times New Roman" w:cs="Times New Roman"/>
          <w:color w:val="000000" w:themeColor="text1"/>
          <w:kern w:val="0"/>
          <w:lang w:eastAsia="el-GR"/>
          <w14:ligatures w14:val="none"/>
        </w:rPr>
        <w:t xml:space="preserve"> που αυτή τη στιγμή δεν καλύπτονται (όπως η </w:t>
      </w:r>
      <w:proofErr w:type="spellStart"/>
      <w:r w:rsidRPr="00C16781">
        <w:rPr>
          <w:rFonts w:ascii="Times New Roman" w:eastAsia="Times New Roman" w:hAnsi="Times New Roman" w:cs="Times New Roman"/>
          <w:color w:val="000000" w:themeColor="text1"/>
          <w:kern w:val="0"/>
          <w:lang w:eastAsia="el-GR"/>
          <w14:ligatures w14:val="none"/>
        </w:rPr>
        <w:t>ληκυθίτιδα</w:t>
      </w:r>
      <w:proofErr w:type="spellEnd"/>
      <w:r w:rsidRPr="00C16781">
        <w:rPr>
          <w:rFonts w:ascii="Times New Roman" w:eastAsia="Times New Roman" w:hAnsi="Times New Roman" w:cs="Times New Roman"/>
          <w:color w:val="000000" w:themeColor="text1"/>
          <w:kern w:val="0"/>
          <w:lang w:eastAsia="el-GR"/>
          <w14:ligatures w14:val="none"/>
        </w:rPr>
        <w:t xml:space="preserve">, η </w:t>
      </w:r>
      <w:proofErr w:type="spellStart"/>
      <w:r w:rsidRPr="00C16781">
        <w:rPr>
          <w:rFonts w:ascii="Times New Roman" w:eastAsia="Times New Roman" w:hAnsi="Times New Roman" w:cs="Times New Roman"/>
          <w:color w:val="000000" w:themeColor="text1"/>
          <w:kern w:val="0"/>
          <w:lang w:eastAsia="el-GR"/>
          <w14:ligatures w14:val="none"/>
        </w:rPr>
        <w:t>περιεδρική</w:t>
      </w:r>
      <w:proofErr w:type="spellEnd"/>
      <w:r w:rsidRPr="00C16781">
        <w:rPr>
          <w:rFonts w:ascii="Times New Roman" w:eastAsia="Times New Roman" w:hAnsi="Times New Roman" w:cs="Times New Roman"/>
          <w:color w:val="000000" w:themeColor="text1"/>
          <w:kern w:val="0"/>
          <w:lang w:eastAsia="el-GR"/>
          <w14:ligatures w14:val="none"/>
        </w:rPr>
        <w:t xml:space="preserve"> προσβολή ή οι συνδυασμοί με </w:t>
      </w:r>
      <w:proofErr w:type="spellStart"/>
      <w:r w:rsidRPr="00C16781">
        <w:rPr>
          <w:rFonts w:ascii="Times New Roman" w:eastAsia="Times New Roman" w:hAnsi="Times New Roman" w:cs="Times New Roman"/>
          <w:color w:val="000000" w:themeColor="text1"/>
          <w:kern w:val="0"/>
          <w:lang w:eastAsia="el-GR"/>
          <w14:ligatures w14:val="none"/>
        </w:rPr>
        <w:t>εξωεντερικές</w:t>
      </w:r>
      <w:proofErr w:type="spellEnd"/>
      <w:r w:rsidRPr="00C16781">
        <w:rPr>
          <w:rFonts w:ascii="Times New Roman" w:eastAsia="Times New Roman" w:hAnsi="Times New Roman" w:cs="Times New Roman"/>
          <w:color w:val="000000" w:themeColor="text1"/>
          <w:kern w:val="0"/>
          <w:lang w:eastAsia="el-GR"/>
          <w14:ligatures w14:val="none"/>
        </w:rPr>
        <w:t xml:space="preserve"> εκδηλώσεις)</w:t>
      </w:r>
      <w:r w:rsidR="006E44C2" w:rsidRPr="006E44C2">
        <w:rPr>
          <w:rFonts w:ascii="Times New Roman" w:eastAsia="Times New Roman" w:hAnsi="Times New Roman" w:cs="Times New Roman"/>
          <w:color w:val="000000" w:themeColor="text1"/>
          <w:kern w:val="0"/>
          <w:lang w:eastAsia="el-GR"/>
          <w14:ligatures w14:val="none"/>
        </w:rPr>
        <w:t>.</w:t>
      </w:r>
    </w:p>
    <w:p w14:paraId="173B86D5" w14:textId="77777777" w:rsidR="00C16781" w:rsidRPr="003956AA" w:rsidRDefault="00C16781" w:rsidP="00C16781">
      <w:pPr>
        <w:pStyle w:val="a6"/>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p>
    <w:p w14:paraId="182CD441" w14:textId="17426826"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lastRenderedPageBreak/>
        <w:t>1</w:t>
      </w:r>
      <w:r w:rsidR="003956AA">
        <w:rPr>
          <w:rFonts w:ascii="Times New Roman" w:eastAsia="Times New Roman" w:hAnsi="Times New Roman" w:cs="Times New Roman"/>
          <w:b/>
          <w:bCs/>
          <w:color w:val="000000" w:themeColor="text1"/>
          <w:kern w:val="0"/>
          <w:lang w:eastAsia="el-GR"/>
          <w14:ligatures w14:val="none"/>
        </w:rPr>
        <w:t>0</w:t>
      </w:r>
      <w:r w:rsidRPr="00D03E8F">
        <w:rPr>
          <w:rFonts w:ascii="Times New Roman" w:eastAsia="Times New Roman" w:hAnsi="Times New Roman" w:cs="Times New Roman"/>
          <w:b/>
          <w:bCs/>
          <w:color w:val="000000" w:themeColor="text1"/>
          <w:kern w:val="0"/>
          <w:lang w:eastAsia="el-GR"/>
          <w14:ligatures w14:val="none"/>
        </w:rPr>
        <w:t>. Θεραπευτικά πρωτόκολλα</w:t>
      </w:r>
      <w:r w:rsidR="00902A12">
        <w:rPr>
          <w:rFonts w:ascii="Times New Roman" w:eastAsia="Times New Roman" w:hAnsi="Times New Roman" w:cs="Times New Roman"/>
          <w:b/>
          <w:bCs/>
          <w:color w:val="000000" w:themeColor="text1"/>
          <w:kern w:val="0"/>
          <w:lang w:eastAsia="el-GR"/>
          <w14:ligatures w14:val="none"/>
        </w:rPr>
        <w:t xml:space="preserve"> και συμμετοχή σε κλινικές μελέτες</w:t>
      </w:r>
    </w:p>
    <w:p w14:paraId="0AD770F9"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Τα θεραπευτικά πρωτόκολλα μπορούν να συμβάλουν στη διασφάλιση ορθής και ισότιμης φροντίδας. Ωστόσο, πρέπει να σχεδιάζονται ως εργαλεία υποστήριξης της κλινικής απόφασης και όχι ως μηχανισμοί άκαμπτου περιορισμού.</w:t>
      </w:r>
    </w:p>
    <w:p w14:paraId="0615AC25" w14:textId="77777777" w:rsid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Στις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η θεραπευτική στρατηγική πρέπει να λαμβάνει υπόψη τη βαρύτητα, την εντόπιση, το ιστορικό, τις επιπλοκές, τις προηγούμενες αποτυχίες, τις </w:t>
      </w:r>
      <w:proofErr w:type="spellStart"/>
      <w:r w:rsidRPr="00D03E8F">
        <w:rPr>
          <w:rFonts w:ascii="Times New Roman" w:eastAsia="Times New Roman" w:hAnsi="Times New Roman" w:cs="Times New Roman"/>
          <w:color w:val="000000" w:themeColor="text1"/>
          <w:kern w:val="0"/>
          <w:lang w:eastAsia="el-GR"/>
          <w14:ligatures w14:val="none"/>
        </w:rPr>
        <w:t>συννοσηρότητες</w:t>
      </w:r>
      <w:proofErr w:type="spellEnd"/>
      <w:r w:rsidRPr="00D03E8F">
        <w:rPr>
          <w:rFonts w:ascii="Times New Roman" w:eastAsia="Times New Roman" w:hAnsi="Times New Roman" w:cs="Times New Roman"/>
          <w:color w:val="000000" w:themeColor="text1"/>
          <w:kern w:val="0"/>
          <w:lang w:eastAsia="el-GR"/>
          <w14:ligatures w14:val="none"/>
        </w:rPr>
        <w:t>, την ηλικία, τον τρόπο ζωής και τις προτιμήσεις του ασθενούς. Ένα άκαμπτο πρωτόκολλο κινδυνεύει να καθυστερήσει την κατάλληλη θεραπεία.</w:t>
      </w:r>
    </w:p>
    <w:p w14:paraId="69A22616" w14:textId="339E7183" w:rsidR="00902A12" w:rsidRPr="00D03E8F" w:rsidRDefault="00902A12"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Pr>
          <w:rFonts w:ascii="Times New Roman" w:eastAsia="Times New Roman" w:hAnsi="Times New Roman" w:cs="Times New Roman"/>
          <w:color w:val="000000" w:themeColor="text1"/>
          <w:kern w:val="0"/>
          <w:lang w:eastAsia="el-GR"/>
          <w14:ligatures w14:val="none"/>
        </w:rPr>
        <w:t xml:space="preserve">Οι ασθενείς πρέπει να ενθαρρύνονται </w:t>
      </w:r>
      <w:r w:rsidR="007737D1">
        <w:rPr>
          <w:rFonts w:ascii="Times New Roman" w:eastAsia="Times New Roman" w:hAnsi="Times New Roman" w:cs="Times New Roman"/>
          <w:color w:val="000000" w:themeColor="text1"/>
          <w:kern w:val="0"/>
          <w:lang w:eastAsia="el-GR"/>
          <w14:ligatures w14:val="none"/>
        </w:rPr>
        <w:t xml:space="preserve">και να διευκολύνονται </w:t>
      </w:r>
      <w:r>
        <w:rPr>
          <w:rFonts w:ascii="Times New Roman" w:eastAsia="Times New Roman" w:hAnsi="Times New Roman" w:cs="Times New Roman"/>
          <w:color w:val="000000" w:themeColor="text1"/>
          <w:kern w:val="0"/>
          <w:lang w:eastAsia="el-GR"/>
          <w14:ligatures w14:val="none"/>
        </w:rPr>
        <w:t>να συμμετέχουν σε κλινικές μελέτες</w:t>
      </w:r>
      <w:r w:rsidR="000D46DD">
        <w:rPr>
          <w:rFonts w:ascii="Times New Roman" w:eastAsia="Times New Roman" w:hAnsi="Times New Roman" w:cs="Times New Roman"/>
          <w:color w:val="000000" w:themeColor="text1"/>
          <w:kern w:val="0"/>
          <w:lang w:eastAsia="el-GR"/>
          <w14:ligatures w14:val="none"/>
        </w:rPr>
        <w:t>,</w:t>
      </w:r>
      <w:r>
        <w:rPr>
          <w:rFonts w:ascii="Times New Roman" w:eastAsia="Times New Roman" w:hAnsi="Times New Roman" w:cs="Times New Roman"/>
          <w:color w:val="000000" w:themeColor="text1"/>
          <w:kern w:val="0"/>
          <w:lang w:eastAsia="el-GR"/>
          <w14:ligatures w14:val="none"/>
        </w:rPr>
        <w:t xml:space="preserve"> διότι έχουν την ευκαιρία να συμμετέχουν στην έρευνα και να χρησιμοποιήσουν </w:t>
      </w:r>
      <w:r w:rsidR="007737D1">
        <w:rPr>
          <w:rFonts w:ascii="Times New Roman" w:eastAsia="Times New Roman" w:hAnsi="Times New Roman" w:cs="Times New Roman"/>
          <w:color w:val="000000" w:themeColor="text1"/>
          <w:kern w:val="0"/>
          <w:lang w:eastAsia="el-GR"/>
          <w14:ligatures w14:val="none"/>
        </w:rPr>
        <w:t xml:space="preserve">καινοτόμα </w:t>
      </w:r>
      <w:r>
        <w:rPr>
          <w:rFonts w:ascii="Times New Roman" w:eastAsia="Times New Roman" w:hAnsi="Times New Roman" w:cs="Times New Roman"/>
          <w:color w:val="000000" w:themeColor="text1"/>
          <w:kern w:val="0"/>
          <w:lang w:eastAsia="el-GR"/>
          <w14:ligatures w14:val="none"/>
        </w:rPr>
        <w:t xml:space="preserve">φάρμακα </w:t>
      </w:r>
      <w:r w:rsidR="007737D1">
        <w:rPr>
          <w:rFonts w:ascii="Times New Roman" w:eastAsia="Times New Roman" w:hAnsi="Times New Roman" w:cs="Times New Roman"/>
          <w:color w:val="000000" w:themeColor="text1"/>
          <w:kern w:val="0"/>
          <w:lang w:eastAsia="el-GR"/>
          <w14:ligatures w14:val="none"/>
        </w:rPr>
        <w:t>ακόμα και όταν δεν έχουν εξαντλήσει όλες τους τις επιλογές</w:t>
      </w:r>
      <w:r w:rsidR="000D46DD">
        <w:rPr>
          <w:rFonts w:ascii="Times New Roman" w:eastAsia="Times New Roman" w:hAnsi="Times New Roman" w:cs="Times New Roman"/>
          <w:color w:val="000000" w:themeColor="text1"/>
          <w:kern w:val="0"/>
          <w:lang w:eastAsia="el-GR"/>
          <w14:ligatures w14:val="none"/>
        </w:rPr>
        <w:t>.</w:t>
      </w:r>
    </w:p>
    <w:p w14:paraId="017DDF00"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54E0BA85" w14:textId="4688EA18" w:rsidR="00D03E8F" w:rsidRPr="000B462F" w:rsidRDefault="00D03E8F" w:rsidP="000B462F">
      <w:pPr>
        <w:pStyle w:val="a6"/>
        <w:numPr>
          <w:ilvl w:val="0"/>
          <w:numId w:val="9"/>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w:t>
      </w:r>
      <w:proofErr w:type="spellStart"/>
      <w:r w:rsidRPr="000B462F">
        <w:rPr>
          <w:rFonts w:ascii="Times New Roman" w:eastAsia="Times New Roman" w:hAnsi="Times New Roman" w:cs="Times New Roman"/>
          <w:color w:val="000000" w:themeColor="text1"/>
          <w:kern w:val="0"/>
          <w:lang w:eastAsia="el-GR"/>
          <w14:ligatures w14:val="none"/>
        </w:rPr>
        <w:t>επικαιροποιηθούν</w:t>
      </w:r>
      <w:proofErr w:type="spellEnd"/>
      <w:r w:rsidRPr="000B462F">
        <w:rPr>
          <w:rFonts w:ascii="Times New Roman" w:eastAsia="Times New Roman" w:hAnsi="Times New Roman" w:cs="Times New Roman"/>
          <w:color w:val="000000" w:themeColor="text1"/>
          <w:kern w:val="0"/>
          <w:lang w:eastAsia="el-GR"/>
          <w14:ligatures w14:val="none"/>
        </w:rPr>
        <w:t xml:space="preserve"> τα θεραπευτικά πρωτόκολλα </w:t>
      </w:r>
      <w:proofErr w:type="spellStart"/>
      <w:r w:rsidRP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 xml:space="preserve"> με τη συμμετοχή της </w:t>
      </w:r>
      <w:r w:rsidR="002E711A">
        <w:rPr>
          <w:rFonts w:ascii="Times New Roman" w:eastAsia="Times New Roman" w:hAnsi="Times New Roman" w:cs="Times New Roman"/>
          <w:color w:val="000000" w:themeColor="text1"/>
          <w:kern w:val="0"/>
          <w:lang w:val="en-US" w:eastAsia="el-GR"/>
          <w14:ligatures w14:val="none"/>
        </w:rPr>
        <w:t>E</w:t>
      </w:r>
      <w:proofErr w:type="spellStart"/>
      <w:r w:rsidR="002E711A">
        <w:rPr>
          <w:rFonts w:ascii="Times New Roman" w:eastAsia="Times New Roman" w:hAnsi="Times New Roman" w:cs="Times New Roman"/>
          <w:color w:val="000000" w:themeColor="text1"/>
          <w:kern w:val="0"/>
          <w:lang w:eastAsia="el-GR"/>
          <w14:ligatures w14:val="none"/>
        </w:rPr>
        <w:t>λληνικής</w:t>
      </w:r>
      <w:proofErr w:type="spellEnd"/>
      <w:r w:rsidR="002E711A">
        <w:rPr>
          <w:rFonts w:ascii="Times New Roman" w:eastAsia="Times New Roman" w:hAnsi="Times New Roman" w:cs="Times New Roman"/>
          <w:color w:val="000000" w:themeColor="text1"/>
          <w:kern w:val="0"/>
          <w:lang w:eastAsia="el-GR"/>
          <w14:ligatures w14:val="none"/>
        </w:rPr>
        <w:t xml:space="preserve"> Ομάδας Μελέτης Ιδιοπαθών Φλεγμονωδών Νόσων του </w:t>
      </w:r>
      <w:r w:rsidR="002E711A">
        <w:rPr>
          <w:rFonts w:ascii="Times New Roman" w:eastAsia="Times New Roman" w:hAnsi="Times New Roman" w:cs="Times New Roman"/>
          <w:color w:val="000000" w:themeColor="text1"/>
          <w:kern w:val="0"/>
          <w:lang w:val="en-US" w:eastAsia="el-GR"/>
          <w14:ligatures w14:val="none"/>
        </w:rPr>
        <w:t>E</w:t>
      </w:r>
      <w:proofErr w:type="spellStart"/>
      <w:r w:rsidR="002E711A">
        <w:rPr>
          <w:rFonts w:ascii="Times New Roman" w:eastAsia="Times New Roman" w:hAnsi="Times New Roman" w:cs="Times New Roman"/>
          <w:color w:val="000000" w:themeColor="text1"/>
          <w:kern w:val="0"/>
          <w:lang w:eastAsia="el-GR"/>
          <w14:ligatures w14:val="none"/>
        </w:rPr>
        <w:t>ντέρου</w:t>
      </w:r>
      <w:proofErr w:type="spellEnd"/>
      <w:r w:rsidR="002E711A">
        <w:rPr>
          <w:rFonts w:ascii="Times New Roman" w:eastAsia="Times New Roman" w:hAnsi="Times New Roman" w:cs="Times New Roman"/>
          <w:color w:val="000000" w:themeColor="text1"/>
          <w:kern w:val="0"/>
          <w:lang w:eastAsia="el-GR"/>
          <w14:ligatures w14:val="none"/>
        </w:rPr>
        <w:t xml:space="preserve"> - </w:t>
      </w:r>
      <w:proofErr w:type="spellStart"/>
      <w:r w:rsidR="00752D15">
        <w:rPr>
          <w:rFonts w:ascii="Times New Roman" w:eastAsia="Times New Roman" w:hAnsi="Times New Roman" w:cs="Times New Roman"/>
          <w:color w:val="000000" w:themeColor="text1"/>
          <w:kern w:val="0"/>
          <w:lang w:eastAsia="el-GR"/>
          <w14:ligatures w14:val="none"/>
        </w:rPr>
        <w:t>ΕΟΜΙΦΝΕ</w:t>
      </w:r>
      <w:proofErr w:type="spellEnd"/>
      <w:r w:rsidRPr="000B462F">
        <w:rPr>
          <w:rFonts w:ascii="Times New Roman" w:eastAsia="Times New Roman" w:hAnsi="Times New Roman" w:cs="Times New Roman"/>
          <w:color w:val="000000" w:themeColor="text1"/>
          <w:kern w:val="0"/>
          <w:lang w:eastAsia="el-GR"/>
          <w14:ligatures w14:val="none"/>
        </w:rPr>
        <w:t xml:space="preserve"> και </w:t>
      </w:r>
      <w:r w:rsidR="002E711A">
        <w:rPr>
          <w:rFonts w:ascii="Times New Roman" w:eastAsia="Times New Roman" w:hAnsi="Times New Roman" w:cs="Times New Roman"/>
          <w:color w:val="000000" w:themeColor="text1"/>
          <w:kern w:val="0"/>
          <w:lang w:eastAsia="el-GR"/>
          <w14:ligatures w14:val="none"/>
        </w:rPr>
        <w:t xml:space="preserve">του Συλλόγου Ατόμων με Νόσο του </w:t>
      </w:r>
      <w:r w:rsidR="002E711A">
        <w:rPr>
          <w:rFonts w:ascii="Times New Roman" w:eastAsia="Times New Roman" w:hAnsi="Times New Roman" w:cs="Times New Roman"/>
          <w:color w:val="000000" w:themeColor="text1"/>
          <w:kern w:val="0"/>
          <w:lang w:val="en-US" w:eastAsia="el-GR"/>
          <w14:ligatures w14:val="none"/>
        </w:rPr>
        <w:t>Crohn</w:t>
      </w:r>
      <w:r w:rsidR="002E711A" w:rsidRPr="002E711A">
        <w:rPr>
          <w:rFonts w:ascii="Times New Roman" w:eastAsia="Times New Roman" w:hAnsi="Times New Roman" w:cs="Times New Roman"/>
          <w:color w:val="000000" w:themeColor="text1"/>
          <w:kern w:val="0"/>
          <w:lang w:eastAsia="el-GR"/>
          <w14:ligatures w14:val="none"/>
        </w:rPr>
        <w:t xml:space="preserve"> </w:t>
      </w:r>
      <w:r w:rsidR="002E711A">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2E711A">
        <w:rPr>
          <w:rFonts w:ascii="Times New Roman" w:eastAsia="Times New Roman" w:hAnsi="Times New Roman" w:cs="Times New Roman"/>
          <w:color w:val="000000" w:themeColor="text1"/>
          <w:kern w:val="0"/>
          <w:lang w:val="en-US" w:eastAsia="el-GR"/>
          <w14:ligatures w14:val="none"/>
        </w:rPr>
        <w:t>HELLESCC</w:t>
      </w:r>
      <w:proofErr w:type="spellEnd"/>
      <w:r w:rsidRPr="000B462F">
        <w:rPr>
          <w:rFonts w:ascii="Times New Roman" w:eastAsia="Times New Roman" w:hAnsi="Times New Roman" w:cs="Times New Roman"/>
          <w:color w:val="000000" w:themeColor="text1"/>
          <w:kern w:val="0"/>
          <w:lang w:eastAsia="el-GR"/>
          <w14:ligatures w14:val="none"/>
        </w:rPr>
        <w:t>.</w:t>
      </w:r>
    </w:p>
    <w:p w14:paraId="4C607102" w14:textId="77777777" w:rsidR="00D03E8F" w:rsidRPr="000B462F" w:rsidRDefault="00D03E8F" w:rsidP="000B462F">
      <w:pPr>
        <w:pStyle w:val="a6"/>
        <w:numPr>
          <w:ilvl w:val="0"/>
          <w:numId w:val="9"/>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συνδεθούν με τον ηλεκτρονικό φάκελο και το μητρώο </w:t>
      </w:r>
      <w:proofErr w:type="spellStart"/>
      <w:r w:rsidRP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w:t>
      </w:r>
    </w:p>
    <w:p w14:paraId="2ADC4639" w14:textId="1533FB64" w:rsidR="00D03E8F" w:rsidRDefault="00D03E8F" w:rsidP="000B462F">
      <w:pPr>
        <w:pStyle w:val="a6"/>
        <w:numPr>
          <w:ilvl w:val="0"/>
          <w:numId w:val="9"/>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περιλαμβάνουν δυνατότητα τεκμηριωμένης απόκλισης</w:t>
      </w:r>
      <w:r w:rsidR="00752D15">
        <w:rPr>
          <w:rFonts w:ascii="Times New Roman" w:eastAsia="Times New Roman" w:hAnsi="Times New Roman" w:cs="Times New Roman"/>
          <w:color w:val="000000" w:themeColor="text1"/>
          <w:kern w:val="0"/>
          <w:lang w:eastAsia="el-GR"/>
          <w14:ligatures w14:val="none"/>
        </w:rPr>
        <w:t xml:space="preserve">, </w:t>
      </w:r>
      <w:r w:rsidRPr="000B462F">
        <w:rPr>
          <w:rFonts w:ascii="Times New Roman" w:eastAsia="Times New Roman" w:hAnsi="Times New Roman" w:cs="Times New Roman"/>
          <w:color w:val="000000" w:themeColor="text1"/>
          <w:kern w:val="0"/>
          <w:lang w:eastAsia="el-GR"/>
          <w14:ligatures w14:val="none"/>
        </w:rPr>
        <w:t xml:space="preserve"> όταν </w:t>
      </w:r>
      <w:r w:rsidR="00752D15">
        <w:rPr>
          <w:rFonts w:ascii="Times New Roman" w:eastAsia="Times New Roman" w:hAnsi="Times New Roman" w:cs="Times New Roman"/>
          <w:color w:val="000000" w:themeColor="text1"/>
          <w:kern w:val="0"/>
          <w:lang w:eastAsia="el-GR"/>
          <w14:ligatures w14:val="none"/>
        </w:rPr>
        <w:t>υπάρχει τεκμηρίωση από τον θεράποντα</w:t>
      </w:r>
      <w:r w:rsidRPr="000B462F">
        <w:rPr>
          <w:rFonts w:ascii="Times New Roman" w:eastAsia="Times New Roman" w:hAnsi="Times New Roman" w:cs="Times New Roman"/>
          <w:color w:val="000000" w:themeColor="text1"/>
          <w:kern w:val="0"/>
          <w:lang w:eastAsia="el-GR"/>
          <w14:ligatures w14:val="none"/>
        </w:rPr>
        <w:t>.</w:t>
      </w:r>
    </w:p>
    <w:p w14:paraId="762BE716" w14:textId="60756E94" w:rsidR="007737D1" w:rsidRDefault="007737D1" w:rsidP="000B462F">
      <w:pPr>
        <w:pStyle w:val="a6"/>
        <w:numPr>
          <w:ilvl w:val="0"/>
          <w:numId w:val="9"/>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Pr>
          <w:rFonts w:ascii="Times New Roman" w:eastAsia="Times New Roman" w:hAnsi="Times New Roman" w:cs="Times New Roman"/>
          <w:color w:val="000000" w:themeColor="text1"/>
          <w:kern w:val="0"/>
          <w:lang w:eastAsia="el-GR"/>
          <w14:ligatures w14:val="none"/>
        </w:rPr>
        <w:t xml:space="preserve">Να </w:t>
      </w:r>
      <w:proofErr w:type="spellStart"/>
      <w:r>
        <w:rPr>
          <w:rFonts w:ascii="Times New Roman" w:eastAsia="Times New Roman" w:hAnsi="Times New Roman" w:cs="Times New Roman"/>
          <w:color w:val="000000" w:themeColor="text1"/>
          <w:kern w:val="0"/>
          <w:lang w:eastAsia="el-GR"/>
          <w14:ligatures w14:val="none"/>
        </w:rPr>
        <w:t>διεκολυνθούν</w:t>
      </w:r>
      <w:proofErr w:type="spellEnd"/>
      <w:r>
        <w:rPr>
          <w:rFonts w:ascii="Times New Roman" w:eastAsia="Times New Roman" w:hAnsi="Times New Roman" w:cs="Times New Roman"/>
          <w:color w:val="000000" w:themeColor="text1"/>
          <w:kern w:val="0"/>
          <w:lang w:eastAsia="el-GR"/>
          <w14:ligatures w14:val="none"/>
        </w:rPr>
        <w:t xml:space="preserve"> οι μονάδες υγείας που συμμετέχουν στις κλινικές μελέτες με προσωπικό και διευκόλυνση των διαδικασιών</w:t>
      </w:r>
      <w:r w:rsidR="000D46DD">
        <w:rPr>
          <w:rFonts w:ascii="Times New Roman" w:eastAsia="Times New Roman" w:hAnsi="Times New Roman" w:cs="Times New Roman"/>
          <w:color w:val="000000" w:themeColor="text1"/>
          <w:kern w:val="0"/>
          <w:lang w:eastAsia="el-GR"/>
          <w14:ligatures w14:val="none"/>
        </w:rPr>
        <w:t>.</w:t>
      </w:r>
    </w:p>
    <w:p w14:paraId="10577A3A" w14:textId="14200241" w:rsidR="007737D1" w:rsidRPr="000B462F" w:rsidRDefault="007737D1" w:rsidP="000B462F">
      <w:pPr>
        <w:pStyle w:val="a6"/>
        <w:numPr>
          <w:ilvl w:val="0"/>
          <w:numId w:val="9"/>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Pr>
          <w:rFonts w:ascii="Times New Roman" w:eastAsia="Times New Roman" w:hAnsi="Times New Roman" w:cs="Times New Roman"/>
          <w:color w:val="000000" w:themeColor="text1"/>
          <w:kern w:val="0"/>
          <w:lang w:eastAsia="el-GR"/>
          <w14:ligatures w14:val="none"/>
        </w:rPr>
        <w:t>Να διευκολυνθούν οι ασθενείς με ειδικές άδειες</w:t>
      </w:r>
      <w:r w:rsidR="000D46DD">
        <w:rPr>
          <w:rFonts w:ascii="Times New Roman" w:eastAsia="Times New Roman" w:hAnsi="Times New Roman" w:cs="Times New Roman"/>
          <w:color w:val="000000" w:themeColor="text1"/>
          <w:kern w:val="0"/>
          <w:lang w:eastAsia="el-GR"/>
          <w14:ligatures w14:val="none"/>
        </w:rPr>
        <w:t>.</w:t>
      </w:r>
    </w:p>
    <w:p w14:paraId="1F771580" w14:textId="6D515D92"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1</w:t>
      </w:r>
      <w:r w:rsidR="003956AA">
        <w:rPr>
          <w:rFonts w:ascii="Times New Roman" w:eastAsia="Times New Roman" w:hAnsi="Times New Roman" w:cs="Times New Roman"/>
          <w:b/>
          <w:bCs/>
          <w:color w:val="000000" w:themeColor="text1"/>
          <w:kern w:val="0"/>
          <w:lang w:eastAsia="el-GR"/>
          <w14:ligatures w14:val="none"/>
        </w:rPr>
        <w:t>2</w:t>
      </w:r>
      <w:r w:rsidRPr="00D03E8F">
        <w:rPr>
          <w:rFonts w:ascii="Times New Roman" w:eastAsia="Times New Roman" w:hAnsi="Times New Roman" w:cs="Times New Roman"/>
          <w:b/>
          <w:bCs/>
          <w:color w:val="000000" w:themeColor="text1"/>
          <w:kern w:val="0"/>
          <w:lang w:eastAsia="el-GR"/>
          <w14:ligatures w14:val="none"/>
        </w:rPr>
        <w:t>. Ποιότητα υπηρεσιών και ροή ασθενούς στα νοσοκομεία</w:t>
      </w:r>
    </w:p>
    <w:p w14:paraId="368087EC" w14:textId="4C75B6D6"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Η εμπειρία του ασθενούς μέσα στο νοσοκομείο είναι συχνά</w:t>
      </w:r>
      <w:r w:rsidR="002F44F1">
        <w:rPr>
          <w:rFonts w:ascii="Times New Roman" w:eastAsia="Times New Roman" w:hAnsi="Times New Roman" w:cs="Times New Roman"/>
          <w:color w:val="000000" w:themeColor="text1"/>
          <w:kern w:val="0"/>
          <w:lang w:eastAsia="el-GR"/>
          <w14:ligatures w14:val="none"/>
        </w:rPr>
        <w:t xml:space="preserve"> πολύ</w:t>
      </w:r>
      <w:r w:rsidRPr="00D03E8F">
        <w:rPr>
          <w:rFonts w:ascii="Times New Roman" w:eastAsia="Times New Roman" w:hAnsi="Times New Roman" w:cs="Times New Roman"/>
          <w:color w:val="000000" w:themeColor="text1"/>
          <w:kern w:val="0"/>
          <w:lang w:eastAsia="el-GR"/>
          <w14:ligatures w14:val="none"/>
        </w:rPr>
        <w:t xml:space="preserve"> δύσκολη: αναμονές, ασάφεια, έλλειψη καθοδήγησης, κατακερματισμός, περιορισμένος χρόνος με τον γιατρό, δυσκολία πρόσβασης σε άλλες ειδικότητες. Τα προβλήματα αυτά δεν οφείλονται μόνο σε έλλειψη πόρων. Συχνά είναι </w:t>
      </w:r>
      <w:r w:rsidR="002F44F1">
        <w:rPr>
          <w:rFonts w:ascii="Times New Roman" w:eastAsia="Times New Roman" w:hAnsi="Times New Roman" w:cs="Times New Roman"/>
          <w:color w:val="000000" w:themeColor="text1"/>
          <w:kern w:val="0"/>
          <w:lang w:eastAsia="el-GR"/>
          <w14:ligatures w14:val="none"/>
        </w:rPr>
        <w:t>απλώς</w:t>
      </w:r>
      <w:r w:rsidRPr="00D03E8F">
        <w:rPr>
          <w:rFonts w:ascii="Times New Roman" w:eastAsia="Times New Roman" w:hAnsi="Times New Roman" w:cs="Times New Roman"/>
          <w:color w:val="000000" w:themeColor="text1"/>
          <w:kern w:val="0"/>
          <w:lang w:eastAsia="el-GR"/>
          <w14:ligatures w14:val="none"/>
        </w:rPr>
        <w:t xml:space="preserve"> ζητήματα οργάνωσης.</w:t>
      </w:r>
      <w:r w:rsidR="002F44F1">
        <w:rPr>
          <w:rFonts w:ascii="Times New Roman" w:eastAsia="Times New Roman" w:hAnsi="Times New Roman" w:cs="Times New Roman"/>
          <w:color w:val="000000" w:themeColor="text1"/>
          <w:kern w:val="0"/>
          <w:lang w:eastAsia="el-GR"/>
          <w14:ligatures w14:val="none"/>
        </w:rPr>
        <w:t xml:space="preserve"> Οι γιατροί συχνά υποκαθιστούν το σύστημα</w:t>
      </w:r>
      <w:r w:rsidR="000D46DD">
        <w:rPr>
          <w:rFonts w:ascii="Times New Roman" w:eastAsia="Times New Roman" w:hAnsi="Times New Roman" w:cs="Times New Roman"/>
          <w:color w:val="000000" w:themeColor="text1"/>
          <w:kern w:val="0"/>
          <w:lang w:eastAsia="el-GR"/>
          <w14:ligatures w14:val="none"/>
        </w:rPr>
        <w:t>,</w:t>
      </w:r>
      <w:r w:rsidR="002F44F1">
        <w:rPr>
          <w:rFonts w:ascii="Times New Roman" w:eastAsia="Times New Roman" w:hAnsi="Times New Roman" w:cs="Times New Roman"/>
          <w:color w:val="000000" w:themeColor="text1"/>
          <w:kern w:val="0"/>
          <w:lang w:eastAsia="el-GR"/>
          <w14:ligatures w14:val="none"/>
        </w:rPr>
        <w:t xml:space="preserve"> παρακάμπτοντας τις λίστες των ραντεβού, βλέποντας τους ασθενείς</w:t>
      </w:r>
      <w:r w:rsidR="002F44F1" w:rsidRPr="002F44F1">
        <w:rPr>
          <w:rFonts w:ascii="Times New Roman" w:eastAsia="Times New Roman" w:hAnsi="Times New Roman" w:cs="Times New Roman"/>
          <w:color w:val="000000" w:themeColor="text1"/>
          <w:kern w:val="0"/>
          <w:lang w:eastAsia="el-GR"/>
          <w14:ligatures w14:val="none"/>
        </w:rPr>
        <w:t xml:space="preserve"> </w:t>
      </w:r>
      <w:r w:rsidR="002F44F1">
        <w:rPr>
          <w:rFonts w:ascii="Times New Roman" w:eastAsia="Times New Roman" w:hAnsi="Times New Roman" w:cs="Times New Roman"/>
          <w:color w:val="000000" w:themeColor="text1"/>
          <w:kern w:val="0"/>
          <w:lang w:eastAsia="el-GR"/>
          <w14:ligatures w14:val="none"/>
        </w:rPr>
        <w:t>εκτός ωραρίου και διαθέτοντας την επικοινωνία μέσω τηλεφώνου και  ηλεκτρονικής αλληλογραφίας, που αφορ</w:t>
      </w:r>
      <w:r w:rsidR="000D46DD">
        <w:rPr>
          <w:rFonts w:ascii="Times New Roman" w:eastAsia="Times New Roman" w:hAnsi="Times New Roman" w:cs="Times New Roman"/>
          <w:color w:val="000000" w:themeColor="text1"/>
          <w:kern w:val="0"/>
          <w:lang w:eastAsia="el-GR"/>
          <w14:ligatures w14:val="none"/>
        </w:rPr>
        <w:t>ούν,</w:t>
      </w:r>
      <w:r w:rsidR="002F44F1">
        <w:rPr>
          <w:rFonts w:ascii="Times New Roman" w:eastAsia="Times New Roman" w:hAnsi="Times New Roman" w:cs="Times New Roman"/>
          <w:color w:val="000000" w:themeColor="text1"/>
          <w:kern w:val="0"/>
          <w:lang w:eastAsia="el-GR"/>
          <w14:ligatures w14:val="none"/>
        </w:rPr>
        <w:t xml:space="preserve"> σχεδόν αποκλειστικά</w:t>
      </w:r>
      <w:r w:rsidR="000D46DD">
        <w:rPr>
          <w:rFonts w:ascii="Times New Roman" w:eastAsia="Times New Roman" w:hAnsi="Times New Roman" w:cs="Times New Roman"/>
          <w:color w:val="000000" w:themeColor="text1"/>
          <w:kern w:val="0"/>
          <w:lang w:eastAsia="el-GR"/>
          <w14:ligatures w14:val="none"/>
        </w:rPr>
        <w:t>,</w:t>
      </w:r>
      <w:r w:rsidR="002F44F1">
        <w:rPr>
          <w:rFonts w:ascii="Times New Roman" w:eastAsia="Times New Roman" w:hAnsi="Times New Roman" w:cs="Times New Roman"/>
          <w:color w:val="000000" w:themeColor="text1"/>
          <w:kern w:val="0"/>
          <w:lang w:eastAsia="el-GR"/>
          <w14:ligatures w14:val="none"/>
        </w:rPr>
        <w:t xml:space="preserve"> εργασία εκτός ωραρίου, με αποτέλεσμα την  εξάντληση του ήδη επιβαρυμένου ιατρικού προσωπικού του δημόσιου συστήματος υγείας. </w:t>
      </w:r>
    </w:p>
    <w:p w14:paraId="7BEB39F4"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 </w:t>
      </w:r>
      <w:proofErr w:type="spellStart"/>
      <w:r w:rsidRPr="00D03E8F">
        <w:rPr>
          <w:rFonts w:ascii="Times New Roman" w:eastAsia="Times New Roman" w:hAnsi="Times New Roman" w:cs="Times New Roman"/>
          <w:color w:val="000000" w:themeColor="text1"/>
          <w:kern w:val="0"/>
          <w:lang w:eastAsia="el-GR"/>
          <w14:ligatures w14:val="none"/>
        </w:rPr>
        <w:t>ΟΔΙΠΥ</w:t>
      </w:r>
      <w:proofErr w:type="spellEnd"/>
      <w:r w:rsidRPr="00D03E8F">
        <w:rPr>
          <w:rFonts w:ascii="Times New Roman" w:eastAsia="Times New Roman" w:hAnsi="Times New Roman" w:cs="Times New Roman"/>
          <w:color w:val="000000" w:themeColor="text1"/>
          <w:kern w:val="0"/>
          <w:lang w:eastAsia="el-GR"/>
          <w14:ligatures w14:val="none"/>
        </w:rPr>
        <w:t xml:space="preserve"> μπορεί να διαδραματίσει σημαντικό ρόλο στη βελτίωση της ροής του ασθενούς, στη διαμόρφωση διαδικασιών, στην ανάπτυξη δεικτών ποιότητας και στην υποστήριξη των νοσοκομείων.</w:t>
      </w:r>
    </w:p>
    <w:p w14:paraId="6B52CD0E"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62917E35" w14:textId="77777777" w:rsidR="00D03E8F" w:rsidRPr="000B462F" w:rsidRDefault="00D03E8F" w:rsidP="000B462F">
      <w:pPr>
        <w:pStyle w:val="a6"/>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αναπτυχθούν πρότυπα ποιότητας για ιατρεία </w:t>
      </w:r>
      <w:proofErr w:type="spellStart"/>
      <w:r w:rsidRP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w:t>
      </w:r>
    </w:p>
    <w:p w14:paraId="02A3954B" w14:textId="5C21C033" w:rsidR="00D03E8F" w:rsidRPr="000B462F" w:rsidRDefault="00D03E8F" w:rsidP="000B462F">
      <w:pPr>
        <w:pStyle w:val="a6"/>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lastRenderedPageBreak/>
        <w:t>Να οριστούν δείκτες όπως χρόνος αναμονής για ραντεβού, χρόνος πρόσβασης σε θεραπεία, αριθμός νοσηλειών, χρόνος από</w:t>
      </w:r>
      <w:r w:rsidR="00675AD3">
        <w:rPr>
          <w:rFonts w:ascii="Times New Roman" w:eastAsia="Times New Roman" w:hAnsi="Times New Roman" w:cs="Times New Roman"/>
          <w:color w:val="000000" w:themeColor="text1"/>
          <w:kern w:val="0"/>
          <w:lang w:eastAsia="el-GR"/>
          <w14:ligatures w14:val="none"/>
        </w:rPr>
        <w:t xml:space="preserve"> την</w:t>
      </w:r>
      <w:r w:rsidRPr="000B462F">
        <w:rPr>
          <w:rFonts w:ascii="Times New Roman" w:eastAsia="Times New Roman" w:hAnsi="Times New Roman" w:cs="Times New Roman"/>
          <w:color w:val="000000" w:themeColor="text1"/>
          <w:kern w:val="0"/>
          <w:lang w:eastAsia="el-GR"/>
          <w14:ligatures w14:val="none"/>
        </w:rPr>
        <w:t xml:space="preserve"> έξαρση έως επικοινωνία με μονάδα, ποσοστό ασθενών με καταγεγραμμένο πλάνο παρακολούθησης.</w:t>
      </w:r>
    </w:p>
    <w:p w14:paraId="58A31026" w14:textId="77777777" w:rsidR="00D03E8F" w:rsidRPr="000B462F" w:rsidRDefault="00D03E8F" w:rsidP="000B462F">
      <w:pPr>
        <w:pStyle w:val="a6"/>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συλλέγονται συστηματικά δεδομένα εμπειρίας ασθενών.</w:t>
      </w:r>
    </w:p>
    <w:p w14:paraId="4031F038" w14:textId="154D74D1" w:rsidR="00C16781" w:rsidRPr="006E44C2" w:rsidRDefault="00D03E8F" w:rsidP="00C16781">
      <w:pPr>
        <w:pStyle w:val="a6"/>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υπάρξει συνεργασία </w:t>
      </w:r>
      <w:proofErr w:type="spellStart"/>
      <w:r w:rsidRPr="000B462F">
        <w:rPr>
          <w:rFonts w:ascii="Times New Roman" w:eastAsia="Times New Roman" w:hAnsi="Times New Roman" w:cs="Times New Roman"/>
          <w:color w:val="000000" w:themeColor="text1"/>
          <w:kern w:val="0"/>
          <w:lang w:eastAsia="el-GR"/>
          <w14:ligatures w14:val="none"/>
        </w:rPr>
        <w:t>ΟΔΙΠΥ</w:t>
      </w:r>
      <w:proofErr w:type="spellEnd"/>
      <w:r w:rsidRPr="000B462F">
        <w:rPr>
          <w:rFonts w:ascii="Times New Roman" w:eastAsia="Times New Roman" w:hAnsi="Times New Roman" w:cs="Times New Roman"/>
          <w:color w:val="000000" w:themeColor="text1"/>
          <w:kern w:val="0"/>
          <w:lang w:eastAsia="el-GR"/>
          <w14:ligatures w14:val="none"/>
        </w:rPr>
        <w:t>, νοσοκομείων,</w:t>
      </w:r>
      <w:r w:rsidR="002E711A">
        <w:rPr>
          <w:rFonts w:ascii="Times New Roman" w:eastAsia="Times New Roman" w:hAnsi="Times New Roman" w:cs="Times New Roman"/>
          <w:color w:val="000000" w:themeColor="text1"/>
          <w:kern w:val="0"/>
          <w:lang w:eastAsia="el-GR"/>
          <w14:ligatures w14:val="none"/>
        </w:rPr>
        <w:t xml:space="preserve"> Ελληνικής Ομάδας Μελέτης Ιδιοπαθών Φλεγμονωδών Νόσων του Εντέρου – </w:t>
      </w:r>
      <w:proofErr w:type="spellStart"/>
      <w:r w:rsidR="002E711A">
        <w:rPr>
          <w:rFonts w:ascii="Times New Roman" w:eastAsia="Times New Roman" w:hAnsi="Times New Roman" w:cs="Times New Roman"/>
          <w:color w:val="000000" w:themeColor="text1"/>
          <w:kern w:val="0"/>
          <w:lang w:eastAsia="el-GR"/>
          <w14:ligatures w14:val="none"/>
        </w:rPr>
        <w:t>ΕΟΜΙΦΝΕ</w:t>
      </w:r>
      <w:proofErr w:type="spellEnd"/>
      <w:r w:rsidR="002E711A">
        <w:rPr>
          <w:rFonts w:ascii="Times New Roman" w:eastAsia="Times New Roman" w:hAnsi="Times New Roman" w:cs="Times New Roman"/>
          <w:color w:val="000000" w:themeColor="text1"/>
          <w:kern w:val="0"/>
          <w:lang w:eastAsia="el-GR"/>
          <w14:ligatures w14:val="none"/>
        </w:rPr>
        <w:t xml:space="preserve"> </w:t>
      </w:r>
      <w:r w:rsidRPr="000B462F">
        <w:rPr>
          <w:rFonts w:ascii="Times New Roman" w:eastAsia="Times New Roman" w:hAnsi="Times New Roman" w:cs="Times New Roman"/>
          <w:color w:val="000000" w:themeColor="text1"/>
          <w:kern w:val="0"/>
          <w:lang w:eastAsia="el-GR"/>
          <w14:ligatures w14:val="none"/>
        </w:rPr>
        <w:t xml:space="preserve">και </w:t>
      </w:r>
      <w:r w:rsidR="000B462F">
        <w:rPr>
          <w:rFonts w:ascii="Times New Roman" w:eastAsia="Times New Roman" w:hAnsi="Times New Roman" w:cs="Times New Roman"/>
          <w:color w:val="000000" w:themeColor="text1"/>
          <w:kern w:val="0"/>
          <w:lang w:eastAsia="el-GR"/>
          <w14:ligatures w14:val="none"/>
        </w:rPr>
        <w:t xml:space="preserve">του </w:t>
      </w:r>
      <w:r w:rsidR="002E711A">
        <w:rPr>
          <w:rFonts w:ascii="Times New Roman" w:eastAsia="Times New Roman" w:hAnsi="Times New Roman" w:cs="Times New Roman"/>
          <w:color w:val="000000" w:themeColor="text1"/>
          <w:kern w:val="0"/>
          <w:lang w:eastAsia="el-GR"/>
          <w14:ligatures w14:val="none"/>
        </w:rPr>
        <w:t xml:space="preserve">Συλλόγου Ατόμων με Νόσο του </w:t>
      </w:r>
      <w:r w:rsidR="002E711A">
        <w:rPr>
          <w:rFonts w:ascii="Times New Roman" w:eastAsia="Times New Roman" w:hAnsi="Times New Roman" w:cs="Times New Roman"/>
          <w:color w:val="000000" w:themeColor="text1"/>
          <w:kern w:val="0"/>
          <w:lang w:val="en-US" w:eastAsia="el-GR"/>
          <w14:ligatures w14:val="none"/>
        </w:rPr>
        <w:t>Crohn</w:t>
      </w:r>
      <w:r w:rsidR="002E711A" w:rsidRPr="002E711A">
        <w:rPr>
          <w:rFonts w:ascii="Times New Roman" w:eastAsia="Times New Roman" w:hAnsi="Times New Roman" w:cs="Times New Roman"/>
          <w:color w:val="000000" w:themeColor="text1"/>
          <w:kern w:val="0"/>
          <w:lang w:eastAsia="el-GR"/>
          <w14:ligatures w14:val="none"/>
        </w:rPr>
        <w:t xml:space="preserve"> </w:t>
      </w:r>
      <w:r w:rsidR="002E711A">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2E711A">
        <w:rPr>
          <w:rFonts w:ascii="Times New Roman" w:eastAsia="Times New Roman" w:hAnsi="Times New Roman" w:cs="Times New Roman"/>
          <w:color w:val="000000" w:themeColor="text1"/>
          <w:kern w:val="0"/>
          <w:lang w:val="en-US" w:eastAsia="el-GR"/>
          <w14:ligatures w14:val="none"/>
        </w:rPr>
        <w:t>HELLESCC</w:t>
      </w:r>
      <w:proofErr w:type="spellEnd"/>
      <w:r w:rsidR="000B462F">
        <w:rPr>
          <w:rFonts w:ascii="Times New Roman" w:eastAsia="Times New Roman" w:hAnsi="Times New Roman" w:cs="Times New Roman"/>
          <w:color w:val="000000" w:themeColor="text1"/>
          <w:kern w:val="0"/>
          <w:lang w:eastAsia="el-GR"/>
          <w14:ligatures w14:val="none"/>
        </w:rPr>
        <w:t xml:space="preserve"> </w:t>
      </w:r>
      <w:r w:rsidRPr="000B462F">
        <w:rPr>
          <w:rFonts w:ascii="Times New Roman" w:eastAsia="Times New Roman" w:hAnsi="Times New Roman" w:cs="Times New Roman"/>
          <w:color w:val="000000" w:themeColor="text1"/>
          <w:kern w:val="0"/>
          <w:lang w:eastAsia="el-GR"/>
          <w14:ligatures w14:val="none"/>
        </w:rPr>
        <w:t>για τη βελτίωση</w:t>
      </w:r>
      <w:r w:rsidR="00675AD3">
        <w:rPr>
          <w:rFonts w:ascii="Times New Roman" w:eastAsia="Times New Roman" w:hAnsi="Times New Roman" w:cs="Times New Roman"/>
          <w:color w:val="000000" w:themeColor="text1"/>
          <w:kern w:val="0"/>
          <w:lang w:eastAsia="el-GR"/>
          <w14:ligatures w14:val="none"/>
        </w:rPr>
        <w:t xml:space="preserve"> των</w:t>
      </w:r>
      <w:r w:rsidRPr="000B462F">
        <w:rPr>
          <w:rFonts w:ascii="Times New Roman" w:eastAsia="Times New Roman" w:hAnsi="Times New Roman" w:cs="Times New Roman"/>
          <w:color w:val="000000" w:themeColor="text1"/>
          <w:kern w:val="0"/>
          <w:lang w:eastAsia="el-GR"/>
          <w14:ligatures w14:val="none"/>
        </w:rPr>
        <w:t xml:space="preserve"> διαδικασιών</w:t>
      </w:r>
      <w:r w:rsidR="006E44C2" w:rsidRPr="006E44C2">
        <w:rPr>
          <w:rFonts w:ascii="Times New Roman" w:eastAsia="Times New Roman" w:hAnsi="Times New Roman" w:cs="Times New Roman"/>
          <w:color w:val="000000" w:themeColor="text1"/>
          <w:kern w:val="0"/>
          <w:lang w:eastAsia="el-GR"/>
          <w14:ligatures w14:val="none"/>
        </w:rPr>
        <w:t>.</w:t>
      </w:r>
    </w:p>
    <w:p w14:paraId="1C33736E" w14:textId="42E2B228"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1</w:t>
      </w:r>
      <w:r w:rsidR="00BB7EDF">
        <w:rPr>
          <w:rFonts w:ascii="Times New Roman" w:eastAsia="Times New Roman" w:hAnsi="Times New Roman" w:cs="Times New Roman"/>
          <w:b/>
          <w:bCs/>
          <w:color w:val="000000" w:themeColor="text1"/>
          <w:kern w:val="0"/>
          <w:lang w:eastAsia="el-GR"/>
          <w14:ligatures w14:val="none"/>
        </w:rPr>
        <w:t>1</w:t>
      </w:r>
      <w:r w:rsidRPr="00D03E8F">
        <w:rPr>
          <w:rFonts w:ascii="Times New Roman" w:eastAsia="Times New Roman" w:hAnsi="Times New Roman" w:cs="Times New Roman"/>
          <w:b/>
          <w:bCs/>
          <w:color w:val="000000" w:themeColor="text1"/>
          <w:kern w:val="0"/>
          <w:lang w:eastAsia="el-GR"/>
          <w14:ligatures w14:val="none"/>
        </w:rPr>
        <w:t>. Συμμετοχή ασθενών στον σχεδιασμό πολιτικών</w:t>
      </w:r>
    </w:p>
    <w:p w14:paraId="7CE00040"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Ένα από τα πιο σημαντικά μηνύματα της συζήτησης είναι ότι οι ασθενείς δεν πρέπει να καλούνται μόνο στο τέλος μιας διαδικασίας, για να σχολιάσουν αποφάσεις που έχουν ήδη ληφθεί. Πρέπει να συμμετέχουν από την αρχή: στον σχεδιασμό υπηρεσιών, στις διαδρομές φροντίδας, στα μητρώα, στα πρωτόκολλα, στην αξιολόγηση τεχνολογιών υγείας, στη διαμόρφωση ενημερωτικών εργαλείων και στην αξιολόγηση πολιτικών.</w:t>
      </w:r>
    </w:p>
    <w:p w14:paraId="38769E6C" w14:textId="427ED900"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σύγχρονοι σύλλογοι ασθενών δεν λειτουργούν απλώς διεκδικητικά. </w:t>
      </w:r>
      <w:r w:rsidR="005F4526">
        <w:rPr>
          <w:rFonts w:ascii="Times New Roman" w:eastAsia="Times New Roman" w:hAnsi="Times New Roman" w:cs="Times New Roman"/>
          <w:color w:val="000000" w:themeColor="text1"/>
          <w:kern w:val="0"/>
          <w:lang w:eastAsia="el-GR"/>
          <w14:ligatures w14:val="none"/>
        </w:rPr>
        <w:t xml:space="preserve">Παρέχουν </w:t>
      </w:r>
      <w:r w:rsidRPr="00D03E8F">
        <w:rPr>
          <w:rFonts w:ascii="Times New Roman" w:eastAsia="Times New Roman" w:hAnsi="Times New Roman" w:cs="Times New Roman"/>
          <w:color w:val="000000" w:themeColor="text1"/>
          <w:kern w:val="0"/>
          <w:lang w:eastAsia="el-GR"/>
          <w14:ligatures w14:val="none"/>
        </w:rPr>
        <w:t xml:space="preserve"> τεκμηρίωση, διεθνή εμπειρία, δεδομένα ζωής, κατανόηση του πραγματικού φορτίου της νόσου και δυνατότητα να γεφυρώσουν το χάσμα μεταξύ πολιτικής και καθημερινότητας.</w:t>
      </w:r>
    </w:p>
    <w:p w14:paraId="6C5DA9B1"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6043E0F0" w14:textId="6CB95F10" w:rsidR="00D03E8F" w:rsidRPr="000B462F" w:rsidRDefault="00D03E8F" w:rsidP="000B462F">
      <w:pPr>
        <w:pStyle w:val="a6"/>
        <w:numPr>
          <w:ilvl w:val="0"/>
          <w:numId w:val="1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θεσμοθετηθεί συμμετοχή εκπροσώπων </w:t>
      </w:r>
      <w:r w:rsidR="006E44C2">
        <w:rPr>
          <w:rFonts w:ascii="Times New Roman" w:eastAsia="Times New Roman" w:hAnsi="Times New Roman" w:cs="Times New Roman"/>
          <w:color w:val="000000" w:themeColor="text1"/>
          <w:kern w:val="0"/>
          <w:lang w:eastAsia="el-GR"/>
          <w14:ligatures w14:val="none"/>
        </w:rPr>
        <w:t xml:space="preserve">του Συλλόγου Ατόμων με Νόσο του </w:t>
      </w:r>
      <w:r w:rsidR="006E44C2">
        <w:rPr>
          <w:rFonts w:ascii="Times New Roman" w:eastAsia="Times New Roman" w:hAnsi="Times New Roman" w:cs="Times New Roman"/>
          <w:color w:val="000000" w:themeColor="text1"/>
          <w:kern w:val="0"/>
          <w:lang w:val="en-US" w:eastAsia="el-GR"/>
          <w14:ligatures w14:val="none"/>
        </w:rPr>
        <w:t>Crohn</w:t>
      </w:r>
      <w:r w:rsidR="006E44C2" w:rsidRPr="006E44C2">
        <w:rPr>
          <w:rFonts w:ascii="Times New Roman" w:eastAsia="Times New Roman" w:hAnsi="Times New Roman" w:cs="Times New Roman"/>
          <w:color w:val="000000" w:themeColor="text1"/>
          <w:kern w:val="0"/>
          <w:lang w:eastAsia="el-GR"/>
          <w14:ligatures w14:val="none"/>
        </w:rPr>
        <w:t xml:space="preserve"> </w:t>
      </w:r>
      <w:r w:rsidR="006E44C2">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6E44C2">
        <w:rPr>
          <w:rFonts w:ascii="Times New Roman" w:eastAsia="Times New Roman" w:hAnsi="Times New Roman" w:cs="Times New Roman"/>
          <w:color w:val="000000" w:themeColor="text1"/>
          <w:kern w:val="0"/>
          <w:lang w:val="en-US" w:eastAsia="el-GR"/>
          <w14:ligatures w14:val="none"/>
        </w:rPr>
        <w:t>HELLESCC</w:t>
      </w:r>
      <w:proofErr w:type="spellEnd"/>
      <w:r w:rsidRPr="000B462F">
        <w:rPr>
          <w:rFonts w:ascii="Times New Roman" w:eastAsia="Times New Roman" w:hAnsi="Times New Roman" w:cs="Times New Roman"/>
          <w:color w:val="000000" w:themeColor="text1"/>
          <w:kern w:val="0"/>
          <w:lang w:eastAsia="el-GR"/>
          <w14:ligatures w14:val="none"/>
        </w:rPr>
        <w:t xml:space="preserve"> σε επιτροπές και ομάδες εργασίας που αφορούν τις </w:t>
      </w:r>
      <w:proofErr w:type="spellStart"/>
      <w:r w:rsidRP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w:t>
      </w:r>
    </w:p>
    <w:p w14:paraId="271937C6" w14:textId="3F6A46E8" w:rsidR="00D03E8F" w:rsidRPr="000B462F" w:rsidRDefault="00D03E8F" w:rsidP="000B462F">
      <w:pPr>
        <w:pStyle w:val="a6"/>
        <w:numPr>
          <w:ilvl w:val="0"/>
          <w:numId w:val="1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ενσωματωθούν </w:t>
      </w:r>
      <w:r w:rsidR="005F4526">
        <w:rPr>
          <w:rFonts w:ascii="Times New Roman" w:eastAsia="Times New Roman" w:hAnsi="Times New Roman" w:cs="Times New Roman"/>
          <w:color w:val="000000" w:themeColor="text1"/>
          <w:kern w:val="0"/>
          <w:lang w:eastAsia="el-GR"/>
          <w14:ligatures w14:val="none"/>
        </w:rPr>
        <w:t>«</w:t>
      </w:r>
      <w:proofErr w:type="spellStart"/>
      <w:r w:rsidRPr="000B462F">
        <w:rPr>
          <w:rFonts w:ascii="Times New Roman" w:eastAsia="Times New Roman" w:hAnsi="Times New Roman" w:cs="Times New Roman"/>
          <w:color w:val="000000" w:themeColor="text1"/>
          <w:kern w:val="0"/>
          <w:lang w:eastAsia="el-GR"/>
          <w14:ligatures w14:val="none"/>
        </w:rPr>
        <w:t>patient-reported</w:t>
      </w:r>
      <w:proofErr w:type="spellEnd"/>
      <w:r w:rsidRPr="000B462F">
        <w:rPr>
          <w:rFonts w:ascii="Times New Roman" w:eastAsia="Times New Roman" w:hAnsi="Times New Roman" w:cs="Times New Roman"/>
          <w:color w:val="000000" w:themeColor="text1"/>
          <w:kern w:val="0"/>
          <w:lang w:eastAsia="el-GR"/>
          <w14:ligatures w14:val="none"/>
        </w:rPr>
        <w:t xml:space="preserve"> </w:t>
      </w:r>
      <w:proofErr w:type="spellStart"/>
      <w:r w:rsidRPr="000B462F">
        <w:rPr>
          <w:rFonts w:ascii="Times New Roman" w:eastAsia="Times New Roman" w:hAnsi="Times New Roman" w:cs="Times New Roman"/>
          <w:color w:val="000000" w:themeColor="text1"/>
          <w:kern w:val="0"/>
          <w:lang w:eastAsia="el-GR"/>
          <w14:ligatures w14:val="none"/>
        </w:rPr>
        <w:t>outcomes</w:t>
      </w:r>
      <w:proofErr w:type="spellEnd"/>
      <w:r w:rsidR="005F4526">
        <w:rPr>
          <w:rFonts w:ascii="Times New Roman" w:eastAsia="Times New Roman" w:hAnsi="Times New Roman" w:cs="Times New Roman"/>
          <w:color w:val="000000" w:themeColor="text1"/>
          <w:kern w:val="0"/>
          <w:lang w:eastAsia="el-GR"/>
          <w14:ligatures w14:val="none"/>
        </w:rPr>
        <w:t>»</w:t>
      </w:r>
      <w:r w:rsidRPr="000B462F">
        <w:rPr>
          <w:rFonts w:ascii="Times New Roman" w:eastAsia="Times New Roman" w:hAnsi="Times New Roman" w:cs="Times New Roman"/>
          <w:color w:val="000000" w:themeColor="text1"/>
          <w:kern w:val="0"/>
          <w:lang w:eastAsia="el-GR"/>
          <w14:ligatures w14:val="none"/>
        </w:rPr>
        <w:t xml:space="preserve"> και </w:t>
      </w:r>
      <w:r w:rsidR="005F4526">
        <w:rPr>
          <w:rFonts w:ascii="Times New Roman" w:eastAsia="Times New Roman" w:hAnsi="Times New Roman" w:cs="Times New Roman"/>
          <w:color w:val="000000" w:themeColor="text1"/>
          <w:kern w:val="0"/>
          <w:lang w:eastAsia="el-GR"/>
          <w14:ligatures w14:val="none"/>
        </w:rPr>
        <w:t>«</w:t>
      </w:r>
      <w:proofErr w:type="spellStart"/>
      <w:r w:rsidRPr="000B462F">
        <w:rPr>
          <w:rFonts w:ascii="Times New Roman" w:eastAsia="Times New Roman" w:hAnsi="Times New Roman" w:cs="Times New Roman"/>
          <w:color w:val="000000" w:themeColor="text1"/>
          <w:kern w:val="0"/>
          <w:lang w:eastAsia="el-GR"/>
          <w14:ligatures w14:val="none"/>
        </w:rPr>
        <w:t>patient</w:t>
      </w:r>
      <w:proofErr w:type="spellEnd"/>
      <w:r w:rsidRPr="000B462F">
        <w:rPr>
          <w:rFonts w:ascii="Times New Roman" w:eastAsia="Times New Roman" w:hAnsi="Times New Roman" w:cs="Times New Roman"/>
          <w:color w:val="000000" w:themeColor="text1"/>
          <w:kern w:val="0"/>
          <w:lang w:eastAsia="el-GR"/>
          <w14:ligatures w14:val="none"/>
        </w:rPr>
        <w:t xml:space="preserve"> </w:t>
      </w:r>
      <w:proofErr w:type="spellStart"/>
      <w:r w:rsidRPr="000B462F">
        <w:rPr>
          <w:rFonts w:ascii="Times New Roman" w:eastAsia="Times New Roman" w:hAnsi="Times New Roman" w:cs="Times New Roman"/>
          <w:color w:val="000000" w:themeColor="text1"/>
          <w:kern w:val="0"/>
          <w:lang w:eastAsia="el-GR"/>
          <w14:ligatures w14:val="none"/>
        </w:rPr>
        <w:t>experience</w:t>
      </w:r>
      <w:proofErr w:type="spellEnd"/>
      <w:r w:rsidRPr="000B462F">
        <w:rPr>
          <w:rFonts w:ascii="Times New Roman" w:eastAsia="Times New Roman" w:hAnsi="Times New Roman" w:cs="Times New Roman"/>
          <w:color w:val="000000" w:themeColor="text1"/>
          <w:kern w:val="0"/>
          <w:lang w:eastAsia="el-GR"/>
          <w14:ligatures w14:val="none"/>
        </w:rPr>
        <w:t xml:space="preserve"> </w:t>
      </w:r>
      <w:proofErr w:type="spellStart"/>
      <w:r w:rsidRPr="000B462F">
        <w:rPr>
          <w:rFonts w:ascii="Times New Roman" w:eastAsia="Times New Roman" w:hAnsi="Times New Roman" w:cs="Times New Roman"/>
          <w:color w:val="000000" w:themeColor="text1"/>
          <w:kern w:val="0"/>
          <w:lang w:eastAsia="el-GR"/>
          <w14:ligatures w14:val="none"/>
        </w:rPr>
        <w:t>data</w:t>
      </w:r>
      <w:proofErr w:type="spellEnd"/>
      <w:r w:rsidR="005F4526">
        <w:rPr>
          <w:rFonts w:ascii="Times New Roman" w:eastAsia="Times New Roman" w:hAnsi="Times New Roman" w:cs="Times New Roman"/>
          <w:color w:val="000000" w:themeColor="text1"/>
          <w:kern w:val="0"/>
          <w:lang w:eastAsia="el-GR"/>
          <w14:ligatures w14:val="none"/>
        </w:rPr>
        <w:t>»</w:t>
      </w:r>
      <w:r w:rsidRPr="000B462F">
        <w:rPr>
          <w:rFonts w:ascii="Times New Roman" w:eastAsia="Times New Roman" w:hAnsi="Times New Roman" w:cs="Times New Roman"/>
          <w:color w:val="000000" w:themeColor="text1"/>
          <w:kern w:val="0"/>
          <w:lang w:eastAsia="el-GR"/>
          <w14:ligatures w14:val="none"/>
        </w:rPr>
        <w:t xml:space="preserve"> στις διαδικασίες αξιολόγησης υπηρεσιών και θεραπειών.</w:t>
      </w:r>
    </w:p>
    <w:p w14:paraId="0D7D5F94" w14:textId="7E2C1AA9" w:rsidR="00D03E8F" w:rsidRPr="000B462F" w:rsidRDefault="00D03E8F" w:rsidP="000B462F">
      <w:pPr>
        <w:pStyle w:val="a6"/>
        <w:numPr>
          <w:ilvl w:val="0"/>
          <w:numId w:val="1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προβλέπεται διαβούλευση με </w:t>
      </w:r>
      <w:r w:rsidR="000B462F">
        <w:rPr>
          <w:rFonts w:ascii="Times New Roman" w:eastAsia="Times New Roman" w:hAnsi="Times New Roman" w:cs="Times New Roman"/>
          <w:color w:val="000000" w:themeColor="text1"/>
          <w:kern w:val="0"/>
          <w:lang w:eastAsia="el-GR"/>
          <w14:ligatures w14:val="none"/>
        </w:rPr>
        <w:t xml:space="preserve">τον </w:t>
      </w:r>
      <w:r w:rsidR="002E711A">
        <w:rPr>
          <w:rFonts w:ascii="Times New Roman" w:eastAsia="Times New Roman" w:hAnsi="Times New Roman" w:cs="Times New Roman"/>
          <w:color w:val="000000" w:themeColor="text1"/>
          <w:kern w:val="0"/>
          <w:lang w:eastAsia="el-GR"/>
          <w14:ligatures w14:val="none"/>
        </w:rPr>
        <w:t xml:space="preserve">Σύλλογο Ατόμων με Νόσο του </w:t>
      </w:r>
      <w:r w:rsidR="002E711A">
        <w:rPr>
          <w:rFonts w:ascii="Times New Roman" w:eastAsia="Times New Roman" w:hAnsi="Times New Roman" w:cs="Times New Roman"/>
          <w:color w:val="000000" w:themeColor="text1"/>
          <w:kern w:val="0"/>
          <w:lang w:val="en-US" w:eastAsia="el-GR"/>
          <w14:ligatures w14:val="none"/>
        </w:rPr>
        <w:t>Crohn</w:t>
      </w:r>
      <w:r w:rsidR="002E711A" w:rsidRPr="002E711A">
        <w:rPr>
          <w:rFonts w:ascii="Times New Roman" w:eastAsia="Times New Roman" w:hAnsi="Times New Roman" w:cs="Times New Roman"/>
          <w:color w:val="000000" w:themeColor="text1"/>
          <w:kern w:val="0"/>
          <w:lang w:eastAsia="el-GR"/>
          <w14:ligatures w14:val="none"/>
        </w:rPr>
        <w:t xml:space="preserve"> </w:t>
      </w:r>
      <w:r w:rsidR="002E711A">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2E711A">
        <w:rPr>
          <w:rFonts w:ascii="Times New Roman" w:eastAsia="Times New Roman" w:hAnsi="Times New Roman" w:cs="Times New Roman"/>
          <w:color w:val="000000" w:themeColor="text1"/>
          <w:kern w:val="0"/>
          <w:lang w:val="en-US" w:eastAsia="el-GR"/>
          <w14:ligatures w14:val="none"/>
        </w:rPr>
        <w:t>HELLESCC</w:t>
      </w:r>
      <w:proofErr w:type="spellEnd"/>
      <w:r w:rsidR="009B1B39">
        <w:rPr>
          <w:rFonts w:ascii="Times New Roman" w:eastAsia="Times New Roman" w:hAnsi="Times New Roman" w:cs="Times New Roman"/>
          <w:color w:val="000000" w:themeColor="text1"/>
          <w:kern w:val="0"/>
          <w:lang w:eastAsia="el-GR"/>
          <w14:ligatures w14:val="none"/>
        </w:rPr>
        <w:t>,</w:t>
      </w:r>
      <w:r w:rsidR="002E711A" w:rsidRPr="002E711A">
        <w:rPr>
          <w:rFonts w:ascii="Times New Roman" w:eastAsia="Times New Roman" w:hAnsi="Times New Roman" w:cs="Times New Roman"/>
          <w:color w:val="000000" w:themeColor="text1"/>
          <w:kern w:val="0"/>
          <w:lang w:eastAsia="el-GR"/>
          <w14:ligatures w14:val="none"/>
        </w:rPr>
        <w:t xml:space="preserve"> </w:t>
      </w:r>
      <w:r w:rsidRPr="000B462F">
        <w:rPr>
          <w:rFonts w:ascii="Times New Roman" w:eastAsia="Times New Roman" w:hAnsi="Times New Roman" w:cs="Times New Roman"/>
          <w:color w:val="000000" w:themeColor="text1"/>
          <w:kern w:val="0"/>
          <w:lang w:eastAsia="el-GR"/>
          <w14:ligatures w14:val="none"/>
        </w:rPr>
        <w:t>πριν από σημαντικές αλλαγές σε αποζημίωση, πρόσβαση, πρωτόκολλα ή διαδικασίες.</w:t>
      </w:r>
    </w:p>
    <w:p w14:paraId="1DC87088" w14:textId="77777777" w:rsidR="00D03E8F" w:rsidRPr="000B462F" w:rsidRDefault="00D03E8F" w:rsidP="000B462F">
      <w:pPr>
        <w:pStyle w:val="a6"/>
        <w:numPr>
          <w:ilvl w:val="0"/>
          <w:numId w:val="11"/>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στηριχθεί η εκπαίδευση εκπροσώπων ασθενών, ώστε η συμμετοχή να είναι ουσιαστική και τεκμηριωμένη.</w:t>
      </w:r>
    </w:p>
    <w:p w14:paraId="2D91DAFD" w14:textId="6C264B49"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1</w:t>
      </w:r>
      <w:r w:rsidR="00BB7EDF">
        <w:rPr>
          <w:rFonts w:ascii="Times New Roman" w:eastAsia="Times New Roman" w:hAnsi="Times New Roman" w:cs="Times New Roman"/>
          <w:b/>
          <w:bCs/>
          <w:color w:val="000000" w:themeColor="text1"/>
          <w:kern w:val="0"/>
          <w:lang w:eastAsia="el-GR"/>
          <w14:ligatures w14:val="none"/>
        </w:rPr>
        <w:t>2</w:t>
      </w:r>
      <w:r w:rsidRPr="00D03E8F">
        <w:rPr>
          <w:rFonts w:ascii="Times New Roman" w:eastAsia="Times New Roman" w:hAnsi="Times New Roman" w:cs="Times New Roman"/>
          <w:b/>
          <w:bCs/>
          <w:color w:val="000000" w:themeColor="text1"/>
          <w:kern w:val="0"/>
          <w:lang w:eastAsia="el-GR"/>
          <w14:ligatures w14:val="none"/>
        </w:rPr>
        <w:t>. Περιφέρεια και ισότιμη πρόσβαση</w:t>
      </w:r>
    </w:p>
    <w:p w14:paraId="4F8ADD9F" w14:textId="0462B221"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ασθενείς που ζουν εκτός μεγάλων αστικών κέντρων αντιμετωπίζουν πρόσθετες δυσκολίες: μετακινήσεις, έλλειψη εξειδικευμένων ιατρείων, περιορισμένη πρόσβαση σε διαγνωστικές εξετάσεις, ανάγκη παρακολούθησης σε νοσοκομεία μεγάλων πόλεων, κόστος </w:t>
      </w:r>
      <w:r w:rsidR="000B462F">
        <w:rPr>
          <w:rFonts w:ascii="Times New Roman" w:eastAsia="Times New Roman" w:hAnsi="Times New Roman" w:cs="Times New Roman"/>
          <w:color w:val="000000" w:themeColor="text1"/>
          <w:kern w:val="0"/>
          <w:lang w:eastAsia="el-GR"/>
          <w14:ligatures w14:val="none"/>
        </w:rPr>
        <w:t>μετακίνησης</w:t>
      </w:r>
      <w:r w:rsidRPr="00D03E8F">
        <w:rPr>
          <w:rFonts w:ascii="Times New Roman" w:eastAsia="Times New Roman" w:hAnsi="Times New Roman" w:cs="Times New Roman"/>
          <w:color w:val="000000" w:themeColor="text1"/>
          <w:kern w:val="0"/>
          <w:lang w:eastAsia="el-GR"/>
          <w14:ligatures w14:val="none"/>
        </w:rPr>
        <w:t xml:space="preserve"> και απώλεια εργάσιμου χρόνου.</w:t>
      </w:r>
    </w:p>
    <w:p w14:paraId="1D650211"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Η γεωγραφία δεν πρέπει να καθορίζει την ποιότητα της φροντίδας.</w:t>
      </w:r>
    </w:p>
    <w:p w14:paraId="470D0FD5"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5B25270F" w14:textId="77777777" w:rsidR="00D03E8F" w:rsidRPr="000B462F" w:rsidRDefault="00D03E8F" w:rsidP="000B462F">
      <w:pPr>
        <w:pStyle w:val="a6"/>
        <w:numPr>
          <w:ilvl w:val="0"/>
          <w:numId w:val="1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χαρτογραφηθούν οι διαθέσιμες υπηρεσίες </w:t>
      </w:r>
      <w:proofErr w:type="spellStart"/>
      <w:r w:rsidRP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 xml:space="preserve"> ανά Υγειονομική Περιφέρεια.</w:t>
      </w:r>
    </w:p>
    <w:p w14:paraId="3B584BA2" w14:textId="77777777" w:rsidR="00D03E8F" w:rsidRPr="000B462F" w:rsidRDefault="00D03E8F" w:rsidP="000B462F">
      <w:pPr>
        <w:pStyle w:val="a6"/>
        <w:numPr>
          <w:ilvl w:val="0"/>
          <w:numId w:val="1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lastRenderedPageBreak/>
        <w:t>Να δημιουργηθούν δίκτυα αναφοράς μεταξύ περιφερειακών νοσοκομείων και εξειδικευμένων κέντρων.</w:t>
      </w:r>
    </w:p>
    <w:p w14:paraId="455A4FE1" w14:textId="77777777" w:rsidR="00D03E8F" w:rsidRPr="000B462F" w:rsidRDefault="00D03E8F" w:rsidP="000B462F">
      <w:pPr>
        <w:pStyle w:val="a6"/>
        <w:numPr>
          <w:ilvl w:val="0"/>
          <w:numId w:val="1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αξιοποιηθεί η τηλεϊατρική για παρακολούθηση σταθερών ασθενών ή για συμβουλευτική μεταξύ γιατρών.</w:t>
      </w:r>
    </w:p>
    <w:p w14:paraId="34B75643" w14:textId="77777777" w:rsidR="00D03E8F" w:rsidRPr="000B462F" w:rsidRDefault="00D03E8F" w:rsidP="000B462F">
      <w:pPr>
        <w:pStyle w:val="a6"/>
        <w:numPr>
          <w:ilvl w:val="0"/>
          <w:numId w:val="1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διασφαλιστεί πρόσβαση σε βασικές εξετάσεις παρακολούθησης στην περιφέρεια.</w:t>
      </w:r>
    </w:p>
    <w:p w14:paraId="2088C334" w14:textId="0164856D" w:rsidR="000B462F" w:rsidRPr="002E711A" w:rsidRDefault="00D03E8F" w:rsidP="000B462F">
      <w:pPr>
        <w:pStyle w:val="a6"/>
        <w:numPr>
          <w:ilvl w:val="0"/>
          <w:numId w:val="12"/>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προβλεφθούν μηχανισμοί υποστήριξης μετακινήσεων για ασθενείς με σοβαρή νόσο</w:t>
      </w:r>
      <w:r w:rsidR="00B85378">
        <w:rPr>
          <w:rFonts w:ascii="Times New Roman" w:eastAsia="Times New Roman" w:hAnsi="Times New Roman" w:cs="Times New Roman"/>
          <w:color w:val="000000" w:themeColor="text1"/>
          <w:kern w:val="0"/>
          <w:lang w:eastAsia="el-GR"/>
          <w14:ligatures w14:val="none"/>
        </w:rPr>
        <w:t xml:space="preserve">, </w:t>
      </w:r>
      <w:r w:rsidRPr="000B462F">
        <w:rPr>
          <w:rFonts w:ascii="Times New Roman" w:eastAsia="Times New Roman" w:hAnsi="Times New Roman" w:cs="Times New Roman"/>
          <w:color w:val="000000" w:themeColor="text1"/>
          <w:kern w:val="0"/>
          <w:lang w:eastAsia="el-GR"/>
          <w14:ligatures w14:val="none"/>
        </w:rPr>
        <w:t xml:space="preserve"> που χρειάζονται εξειδικευμένη παρακολούθηση</w:t>
      </w:r>
      <w:r w:rsidR="00B85378">
        <w:rPr>
          <w:rFonts w:ascii="Times New Roman" w:eastAsia="Times New Roman" w:hAnsi="Times New Roman" w:cs="Times New Roman"/>
          <w:color w:val="000000" w:themeColor="text1"/>
          <w:kern w:val="0"/>
          <w:lang w:eastAsia="el-GR"/>
          <w14:ligatures w14:val="none"/>
        </w:rPr>
        <w:t xml:space="preserve"> σε μεγάλα αστικά κέντρα</w:t>
      </w:r>
      <w:r w:rsidRPr="000B462F">
        <w:rPr>
          <w:rFonts w:ascii="Times New Roman" w:eastAsia="Times New Roman" w:hAnsi="Times New Roman" w:cs="Times New Roman"/>
          <w:color w:val="000000" w:themeColor="text1"/>
          <w:kern w:val="0"/>
          <w:lang w:eastAsia="el-GR"/>
          <w14:ligatures w14:val="none"/>
        </w:rPr>
        <w:t>.</w:t>
      </w:r>
    </w:p>
    <w:p w14:paraId="3EB04746" w14:textId="226C7AAB"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1</w:t>
      </w:r>
      <w:r w:rsidR="00BB7EDF">
        <w:rPr>
          <w:rFonts w:ascii="Times New Roman" w:eastAsia="Times New Roman" w:hAnsi="Times New Roman" w:cs="Times New Roman"/>
          <w:b/>
          <w:bCs/>
          <w:color w:val="000000" w:themeColor="text1"/>
          <w:kern w:val="0"/>
          <w:lang w:eastAsia="el-GR"/>
          <w14:ligatures w14:val="none"/>
        </w:rPr>
        <w:t>3</w:t>
      </w:r>
      <w:r w:rsidRPr="00D03E8F">
        <w:rPr>
          <w:rFonts w:ascii="Times New Roman" w:eastAsia="Times New Roman" w:hAnsi="Times New Roman" w:cs="Times New Roman"/>
          <w:b/>
          <w:bCs/>
          <w:color w:val="000000" w:themeColor="text1"/>
          <w:kern w:val="0"/>
          <w:lang w:eastAsia="el-GR"/>
          <w14:ligatures w14:val="none"/>
        </w:rPr>
        <w:t>. Ενημέρωση, εκπαίδευση και καταπολέμηση στερεοτύπων</w:t>
      </w:r>
    </w:p>
    <w:p w14:paraId="0BAB226C" w14:textId="33637B91"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παραμένουν σε μεγάλο βαθμό </w:t>
      </w:r>
      <w:r w:rsidR="00DC3CC2">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αόρατες</w:t>
      </w:r>
      <w:r w:rsidR="00DC3CC2">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νόσοι. Πολλοί άνθρωποι δεν κατανοούν ότι ένας ασθενής μπορεί να φαίνεται καλά, αλλά να βιώνει πόνο, κόπωση, άγχος, διάρροια, </w:t>
      </w:r>
      <w:r w:rsidR="00DC3CC2">
        <w:rPr>
          <w:rFonts w:ascii="Times New Roman" w:eastAsia="Times New Roman" w:hAnsi="Times New Roman" w:cs="Times New Roman"/>
          <w:color w:val="000000" w:themeColor="text1"/>
          <w:kern w:val="0"/>
          <w:lang w:eastAsia="el-GR"/>
          <w14:ligatures w14:val="none"/>
        </w:rPr>
        <w:t xml:space="preserve">ακράτεια, </w:t>
      </w:r>
      <w:r w:rsidRPr="00D03E8F">
        <w:rPr>
          <w:rFonts w:ascii="Times New Roman" w:eastAsia="Times New Roman" w:hAnsi="Times New Roman" w:cs="Times New Roman"/>
          <w:color w:val="000000" w:themeColor="text1"/>
          <w:kern w:val="0"/>
          <w:lang w:eastAsia="el-GR"/>
          <w14:ligatures w14:val="none"/>
        </w:rPr>
        <w:t>αιμορραγία, εξάντληση ή φόβο έξαρσης. Τα στερεότυπα οδηγούν σε υποτίμηση της νόσου, καθυστερημένη αναζήτηση βοήθειας, κοινωνική αμηχανία και εργασιακές δυσκολίες.</w:t>
      </w:r>
      <w:r w:rsidR="00551059">
        <w:rPr>
          <w:rFonts w:ascii="Times New Roman" w:eastAsia="Times New Roman" w:hAnsi="Times New Roman" w:cs="Times New Roman"/>
          <w:color w:val="000000" w:themeColor="text1"/>
          <w:kern w:val="0"/>
          <w:lang w:eastAsia="el-GR"/>
          <w14:ligatures w14:val="none"/>
        </w:rPr>
        <w:t xml:space="preserve"> Ο Σύλλογος </w:t>
      </w:r>
      <w:r w:rsidR="002E711A">
        <w:rPr>
          <w:rFonts w:ascii="Times New Roman" w:eastAsia="Times New Roman" w:hAnsi="Times New Roman" w:cs="Times New Roman"/>
          <w:color w:val="000000" w:themeColor="text1"/>
          <w:kern w:val="0"/>
          <w:lang w:eastAsia="el-GR"/>
          <w14:ligatures w14:val="none"/>
        </w:rPr>
        <w:t xml:space="preserve">Ατόμων με Νόσο του </w:t>
      </w:r>
      <w:r w:rsidR="002E711A">
        <w:rPr>
          <w:rFonts w:ascii="Times New Roman" w:eastAsia="Times New Roman" w:hAnsi="Times New Roman" w:cs="Times New Roman"/>
          <w:color w:val="000000" w:themeColor="text1"/>
          <w:kern w:val="0"/>
          <w:lang w:val="en-US" w:eastAsia="el-GR"/>
          <w14:ligatures w14:val="none"/>
        </w:rPr>
        <w:t>Crohn</w:t>
      </w:r>
      <w:r w:rsidR="002E711A" w:rsidRPr="002E711A">
        <w:rPr>
          <w:rFonts w:ascii="Times New Roman" w:eastAsia="Times New Roman" w:hAnsi="Times New Roman" w:cs="Times New Roman"/>
          <w:color w:val="000000" w:themeColor="text1"/>
          <w:kern w:val="0"/>
          <w:lang w:eastAsia="el-GR"/>
          <w14:ligatures w14:val="none"/>
        </w:rPr>
        <w:t xml:space="preserve"> </w:t>
      </w:r>
      <w:r w:rsidR="002E711A">
        <w:rPr>
          <w:rFonts w:ascii="Times New Roman" w:eastAsia="Times New Roman" w:hAnsi="Times New Roman" w:cs="Times New Roman"/>
          <w:color w:val="000000" w:themeColor="text1"/>
          <w:kern w:val="0"/>
          <w:lang w:eastAsia="el-GR"/>
          <w14:ligatures w14:val="none"/>
        </w:rPr>
        <w:t xml:space="preserve">και Ελκώδη Κολίτιδα Ελλάδας - </w:t>
      </w:r>
      <w:proofErr w:type="spellStart"/>
      <w:r w:rsidR="002E711A">
        <w:rPr>
          <w:rFonts w:ascii="Times New Roman" w:eastAsia="Times New Roman" w:hAnsi="Times New Roman" w:cs="Times New Roman"/>
          <w:color w:val="000000" w:themeColor="text1"/>
          <w:kern w:val="0"/>
          <w:lang w:val="en-US" w:eastAsia="el-GR"/>
          <w14:ligatures w14:val="none"/>
        </w:rPr>
        <w:t>HELLESCC</w:t>
      </w:r>
      <w:proofErr w:type="spellEnd"/>
      <w:r w:rsidR="00551059">
        <w:rPr>
          <w:rFonts w:ascii="Times New Roman" w:eastAsia="Times New Roman" w:hAnsi="Times New Roman" w:cs="Times New Roman"/>
          <w:color w:val="000000" w:themeColor="text1"/>
          <w:kern w:val="0"/>
          <w:lang w:eastAsia="el-GR"/>
          <w14:ligatures w14:val="none"/>
        </w:rPr>
        <w:t xml:space="preserve"> και η </w:t>
      </w:r>
      <w:r w:rsidR="002E711A">
        <w:rPr>
          <w:rFonts w:ascii="Times New Roman" w:eastAsia="Times New Roman" w:hAnsi="Times New Roman" w:cs="Times New Roman"/>
          <w:color w:val="000000" w:themeColor="text1"/>
          <w:kern w:val="0"/>
          <w:lang w:eastAsia="el-GR"/>
          <w14:ligatures w14:val="none"/>
        </w:rPr>
        <w:t xml:space="preserve">Ελληνική Ομάδα Μελέτης Ιδιοπαθών Φλεγμονωδών Νόσων του Εντέρου - </w:t>
      </w:r>
      <w:proofErr w:type="spellStart"/>
      <w:r w:rsidR="00551059">
        <w:rPr>
          <w:rFonts w:ascii="Times New Roman" w:eastAsia="Times New Roman" w:hAnsi="Times New Roman" w:cs="Times New Roman"/>
          <w:color w:val="000000" w:themeColor="text1"/>
          <w:kern w:val="0"/>
          <w:lang w:eastAsia="el-GR"/>
          <w14:ligatures w14:val="none"/>
        </w:rPr>
        <w:t>ΕΟΜΙΦΝΕ</w:t>
      </w:r>
      <w:proofErr w:type="spellEnd"/>
      <w:r w:rsidR="00551059">
        <w:rPr>
          <w:rFonts w:ascii="Times New Roman" w:eastAsia="Times New Roman" w:hAnsi="Times New Roman" w:cs="Times New Roman"/>
          <w:color w:val="000000" w:themeColor="text1"/>
          <w:kern w:val="0"/>
          <w:lang w:eastAsia="el-GR"/>
          <w14:ligatures w14:val="none"/>
        </w:rPr>
        <w:t xml:space="preserve"> οργανώνουν ενημερωτικές και εκπαιδευτικές δράσεις,  προκειμένου να ενημερώνονται ασθενείς, κοινό, αλλά και επαγγελματίες υγείας. Η υποστήριξη της πολιτείας μπορεί να συμβάλει καθοριστικά,  καταρχήν και για λόγους κόστους. </w:t>
      </w:r>
    </w:p>
    <w:p w14:paraId="1E8739D5" w14:textId="77777777" w:rsidR="00D03E8F" w:rsidRPr="00D03E8F" w:rsidRDefault="00D03E8F" w:rsidP="00D03E8F">
      <w:pPr>
        <w:spacing w:before="100" w:beforeAutospacing="1" w:after="100" w:afterAutospacing="1"/>
        <w:jc w:val="both"/>
        <w:outlineLvl w:val="2"/>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Προτάσεις</w:t>
      </w:r>
    </w:p>
    <w:p w14:paraId="44C26F5A" w14:textId="77777777" w:rsidR="00D03E8F" w:rsidRPr="000B462F" w:rsidRDefault="00D03E8F" w:rsidP="000B462F">
      <w:pPr>
        <w:pStyle w:val="a6"/>
        <w:numPr>
          <w:ilvl w:val="0"/>
          <w:numId w:val="1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υλοποιηθεί εθνική ενημερωτική καμπάνια για τα συμπτώματα, την έγκαιρη διάγνωση και την πραγματικότητα της ζωής με </w:t>
      </w:r>
      <w:proofErr w:type="spellStart"/>
      <w:r w:rsidRP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w:t>
      </w:r>
    </w:p>
    <w:p w14:paraId="7236BAC4" w14:textId="04D55024" w:rsidR="00D03E8F" w:rsidRPr="000B462F" w:rsidRDefault="00D03E8F" w:rsidP="000B462F">
      <w:pPr>
        <w:pStyle w:val="a6"/>
        <w:numPr>
          <w:ilvl w:val="0"/>
          <w:numId w:val="1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 xml:space="preserve">Να δημιουργηθεί υλικό για σχολεία, πανεπιστήμια και </w:t>
      </w:r>
      <w:r w:rsidR="00551059">
        <w:rPr>
          <w:rFonts w:ascii="Times New Roman" w:eastAsia="Times New Roman" w:hAnsi="Times New Roman" w:cs="Times New Roman"/>
          <w:color w:val="000000" w:themeColor="text1"/>
          <w:kern w:val="0"/>
          <w:lang w:eastAsia="el-GR"/>
          <w14:ligatures w14:val="none"/>
        </w:rPr>
        <w:t xml:space="preserve"> </w:t>
      </w:r>
      <w:r w:rsidRPr="000B462F">
        <w:rPr>
          <w:rFonts w:ascii="Times New Roman" w:eastAsia="Times New Roman" w:hAnsi="Times New Roman" w:cs="Times New Roman"/>
          <w:color w:val="000000" w:themeColor="text1"/>
          <w:kern w:val="0"/>
          <w:lang w:eastAsia="el-GR"/>
          <w14:ligatures w14:val="none"/>
        </w:rPr>
        <w:t>χώρους εργασίας.</w:t>
      </w:r>
    </w:p>
    <w:p w14:paraId="38A7E0B2" w14:textId="459BE3DC" w:rsidR="00D03E8F" w:rsidRPr="000B462F" w:rsidRDefault="00D03E8F" w:rsidP="000B462F">
      <w:pPr>
        <w:pStyle w:val="a6"/>
        <w:numPr>
          <w:ilvl w:val="0"/>
          <w:numId w:val="1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ε</w:t>
      </w:r>
      <w:r w:rsidR="00B761ED">
        <w:rPr>
          <w:rFonts w:ascii="Times New Roman" w:eastAsia="Times New Roman" w:hAnsi="Times New Roman" w:cs="Times New Roman"/>
          <w:color w:val="000000" w:themeColor="text1"/>
          <w:kern w:val="0"/>
          <w:lang w:eastAsia="el-GR"/>
          <w14:ligatures w14:val="none"/>
        </w:rPr>
        <w:t>νημερωθούν</w:t>
      </w:r>
      <w:r w:rsidRPr="000B462F">
        <w:rPr>
          <w:rFonts w:ascii="Times New Roman" w:eastAsia="Times New Roman" w:hAnsi="Times New Roman" w:cs="Times New Roman"/>
          <w:color w:val="000000" w:themeColor="text1"/>
          <w:kern w:val="0"/>
          <w:lang w:eastAsia="el-GR"/>
          <w14:ligatures w14:val="none"/>
        </w:rPr>
        <w:t xml:space="preserve"> εργοδότες και εκπαιδευτικοί φορείς σχετικά με τις ανάγκες των ατόμων με </w:t>
      </w:r>
      <w:proofErr w:type="spellStart"/>
      <w:r w:rsidR="000B462F">
        <w:rPr>
          <w:rFonts w:ascii="Times New Roman" w:eastAsia="Times New Roman" w:hAnsi="Times New Roman" w:cs="Times New Roman"/>
          <w:color w:val="000000" w:themeColor="text1"/>
          <w:kern w:val="0"/>
          <w:lang w:eastAsia="el-GR"/>
          <w14:ligatures w14:val="none"/>
        </w:rPr>
        <w:t>ΙΦΝΕ</w:t>
      </w:r>
      <w:proofErr w:type="spellEnd"/>
      <w:r w:rsidRPr="000B462F">
        <w:rPr>
          <w:rFonts w:ascii="Times New Roman" w:eastAsia="Times New Roman" w:hAnsi="Times New Roman" w:cs="Times New Roman"/>
          <w:color w:val="000000" w:themeColor="text1"/>
          <w:kern w:val="0"/>
          <w:lang w:eastAsia="el-GR"/>
          <w14:ligatures w14:val="none"/>
        </w:rPr>
        <w:t>.</w:t>
      </w:r>
    </w:p>
    <w:p w14:paraId="1B63F14C" w14:textId="6A297DB6" w:rsidR="00D03E8F" w:rsidRPr="000B462F" w:rsidRDefault="00D03E8F" w:rsidP="000B462F">
      <w:pPr>
        <w:pStyle w:val="a6"/>
        <w:numPr>
          <w:ilvl w:val="0"/>
          <w:numId w:val="13"/>
        </w:num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0B462F">
        <w:rPr>
          <w:rFonts w:ascii="Times New Roman" w:eastAsia="Times New Roman" w:hAnsi="Times New Roman" w:cs="Times New Roman"/>
          <w:color w:val="000000" w:themeColor="text1"/>
          <w:kern w:val="0"/>
          <w:lang w:eastAsia="el-GR"/>
          <w14:ligatures w14:val="none"/>
        </w:rPr>
        <w:t>Να αναπτυχθεί επίσημο, επιστημονικά αξιόπιστο υλικό για ασθενείς</w:t>
      </w:r>
      <w:r w:rsidR="002C0567">
        <w:rPr>
          <w:rFonts w:ascii="Times New Roman" w:eastAsia="Times New Roman" w:hAnsi="Times New Roman" w:cs="Times New Roman"/>
          <w:color w:val="000000" w:themeColor="text1"/>
          <w:kern w:val="0"/>
          <w:lang w:eastAsia="el-GR"/>
          <w14:ligatures w14:val="none"/>
        </w:rPr>
        <w:t>,</w:t>
      </w:r>
      <w:r w:rsidRPr="000B462F">
        <w:rPr>
          <w:rFonts w:ascii="Times New Roman" w:eastAsia="Times New Roman" w:hAnsi="Times New Roman" w:cs="Times New Roman"/>
          <w:color w:val="000000" w:themeColor="text1"/>
          <w:kern w:val="0"/>
          <w:lang w:eastAsia="el-GR"/>
          <w14:ligatures w14:val="none"/>
        </w:rPr>
        <w:t xml:space="preserve"> μετά τη διάγνωση.</w:t>
      </w:r>
    </w:p>
    <w:p w14:paraId="05FF9756" w14:textId="77777777" w:rsidR="00D03E8F" w:rsidRPr="00D03E8F" w:rsidRDefault="00D03E8F" w:rsidP="00D03E8F">
      <w:pPr>
        <w:spacing w:before="100" w:beforeAutospacing="1" w:after="100" w:afterAutospacing="1"/>
        <w:jc w:val="both"/>
        <w:outlineLvl w:val="1"/>
        <w:rPr>
          <w:rFonts w:ascii="Times New Roman" w:eastAsia="Times New Roman" w:hAnsi="Times New Roman" w:cs="Times New Roman"/>
          <w:b/>
          <w:bCs/>
          <w:color w:val="000000" w:themeColor="text1"/>
          <w:kern w:val="0"/>
          <w:lang w:eastAsia="el-GR"/>
          <w14:ligatures w14:val="none"/>
        </w:rPr>
      </w:pPr>
      <w:r w:rsidRPr="00D03E8F">
        <w:rPr>
          <w:rFonts w:ascii="Times New Roman" w:eastAsia="Times New Roman" w:hAnsi="Times New Roman" w:cs="Times New Roman"/>
          <w:b/>
          <w:bCs/>
          <w:color w:val="000000" w:themeColor="text1"/>
          <w:kern w:val="0"/>
          <w:lang w:eastAsia="el-GR"/>
          <w14:ligatures w14:val="none"/>
        </w:rPr>
        <w:t>Συμπέρασμα</w:t>
      </w:r>
    </w:p>
    <w:p w14:paraId="395D831A" w14:textId="2FB25383"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Η Ελλάδα διαθέτει επιστημονική γνώση, έμπειρους κλινικούς γιατρούς, </w:t>
      </w:r>
      <w:r w:rsidR="00330E90">
        <w:rPr>
          <w:rFonts w:ascii="Times New Roman" w:eastAsia="Times New Roman" w:hAnsi="Times New Roman" w:cs="Times New Roman"/>
          <w:color w:val="000000" w:themeColor="text1"/>
          <w:kern w:val="0"/>
          <w:lang w:eastAsia="el-GR"/>
          <w14:ligatures w14:val="none"/>
        </w:rPr>
        <w:t xml:space="preserve">ισχυρή επιστημονική εταιρεία για τις </w:t>
      </w:r>
      <w:proofErr w:type="spellStart"/>
      <w:r w:rsidR="00330E90">
        <w:rPr>
          <w:rFonts w:ascii="Times New Roman" w:eastAsia="Times New Roman" w:hAnsi="Times New Roman" w:cs="Times New Roman"/>
          <w:color w:val="000000" w:themeColor="text1"/>
          <w:kern w:val="0"/>
          <w:lang w:eastAsia="el-GR"/>
          <w14:ligatures w14:val="none"/>
        </w:rPr>
        <w:t>ΙΦΝΕ</w:t>
      </w:r>
      <w:proofErr w:type="spellEnd"/>
      <w:r w:rsidR="00330E90">
        <w:rPr>
          <w:rFonts w:ascii="Times New Roman" w:eastAsia="Times New Roman" w:hAnsi="Times New Roman" w:cs="Times New Roman"/>
          <w:color w:val="000000" w:themeColor="text1"/>
          <w:kern w:val="0"/>
          <w:lang w:eastAsia="el-GR"/>
          <w14:ligatures w14:val="none"/>
        </w:rPr>
        <w:t>, δραστήριο</w:t>
      </w:r>
      <w:r w:rsidRPr="00D03E8F">
        <w:rPr>
          <w:rFonts w:ascii="Times New Roman" w:eastAsia="Times New Roman" w:hAnsi="Times New Roman" w:cs="Times New Roman"/>
          <w:color w:val="000000" w:themeColor="text1"/>
          <w:kern w:val="0"/>
          <w:lang w:eastAsia="el-GR"/>
          <w14:ligatures w14:val="none"/>
        </w:rPr>
        <w:t xml:space="preserve"> σ</w:t>
      </w:r>
      <w:r w:rsidR="000B462F">
        <w:rPr>
          <w:rFonts w:ascii="Times New Roman" w:eastAsia="Times New Roman" w:hAnsi="Times New Roman" w:cs="Times New Roman"/>
          <w:color w:val="000000" w:themeColor="text1"/>
          <w:kern w:val="0"/>
          <w:lang w:eastAsia="el-GR"/>
          <w14:ligatures w14:val="none"/>
        </w:rPr>
        <w:t>ύλλογο</w:t>
      </w:r>
      <w:r w:rsidRPr="00D03E8F">
        <w:rPr>
          <w:rFonts w:ascii="Times New Roman" w:eastAsia="Times New Roman" w:hAnsi="Times New Roman" w:cs="Times New Roman"/>
          <w:color w:val="000000" w:themeColor="text1"/>
          <w:kern w:val="0"/>
          <w:lang w:eastAsia="el-GR"/>
          <w14:ligatures w14:val="none"/>
        </w:rPr>
        <w:t xml:space="preserve"> ασθενών, θεσμικούς φορείς και ψηφιακές υποδομές που μπορούν να στηρίξουν μια ουσιαστική αλλαγή στη φροντίδα των ατόμων με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Αυτό που απαιτείται πλέον είναι πολιτική βούληση, συντονισμός και μετάβαση από τις μεμονωμένες λύσεις σε ένα οργανωμένο πλαίσιο.</w:t>
      </w:r>
    </w:p>
    <w:p w14:paraId="537B5383" w14:textId="5D6DA67A"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άνθρωποι με νόσο </w:t>
      </w:r>
      <w:proofErr w:type="spellStart"/>
      <w:r w:rsidRPr="00D03E8F">
        <w:rPr>
          <w:rFonts w:ascii="Times New Roman" w:eastAsia="Times New Roman" w:hAnsi="Times New Roman" w:cs="Times New Roman"/>
          <w:color w:val="000000" w:themeColor="text1"/>
          <w:kern w:val="0"/>
          <w:lang w:eastAsia="el-GR"/>
          <w14:ligatures w14:val="none"/>
        </w:rPr>
        <w:t>Crohn</w:t>
      </w:r>
      <w:proofErr w:type="spellEnd"/>
      <w:r w:rsidRPr="00D03E8F">
        <w:rPr>
          <w:rFonts w:ascii="Times New Roman" w:eastAsia="Times New Roman" w:hAnsi="Times New Roman" w:cs="Times New Roman"/>
          <w:color w:val="000000" w:themeColor="text1"/>
          <w:kern w:val="0"/>
          <w:lang w:eastAsia="el-GR"/>
          <w14:ligatures w14:val="none"/>
        </w:rPr>
        <w:t xml:space="preserve"> και ελκώδη κολίτιδα δεν ζητούν προνομιακή μεταχείριση. Ζητούν ένα σύστημα που να αναγνωρίζει εγκαίρως τη νόσο τους, να τους οδηγεί στον κατάλληλο ειδικό, να τους παρέχει την κατάλληλη θεραπεία</w:t>
      </w:r>
      <w:r w:rsidR="00330E90">
        <w:rPr>
          <w:rFonts w:ascii="Times New Roman" w:eastAsia="Times New Roman" w:hAnsi="Times New Roman" w:cs="Times New Roman"/>
          <w:color w:val="000000" w:themeColor="text1"/>
          <w:kern w:val="0"/>
          <w:lang w:eastAsia="el-GR"/>
          <w14:ligatures w14:val="none"/>
        </w:rPr>
        <w:t>,</w:t>
      </w:r>
      <w:r w:rsidRPr="00D03E8F">
        <w:rPr>
          <w:rFonts w:ascii="Times New Roman" w:eastAsia="Times New Roman" w:hAnsi="Times New Roman" w:cs="Times New Roman"/>
          <w:color w:val="000000" w:themeColor="text1"/>
          <w:kern w:val="0"/>
          <w:lang w:eastAsia="el-GR"/>
          <w14:ligatures w14:val="none"/>
        </w:rPr>
        <w:t xml:space="preserve"> χωρίς αχρείαστα εμπόδια, να λαμβάνε</w:t>
      </w:r>
      <w:r w:rsidR="00330E90">
        <w:rPr>
          <w:rFonts w:ascii="Times New Roman" w:eastAsia="Times New Roman" w:hAnsi="Times New Roman" w:cs="Times New Roman"/>
          <w:color w:val="000000" w:themeColor="text1"/>
          <w:kern w:val="0"/>
          <w:lang w:eastAsia="el-GR"/>
          <w14:ligatures w14:val="none"/>
        </w:rPr>
        <w:t>ται</w:t>
      </w:r>
      <w:r w:rsidRPr="00D03E8F">
        <w:rPr>
          <w:rFonts w:ascii="Times New Roman" w:eastAsia="Times New Roman" w:hAnsi="Times New Roman" w:cs="Times New Roman"/>
          <w:color w:val="000000" w:themeColor="text1"/>
          <w:kern w:val="0"/>
          <w:lang w:eastAsia="el-GR"/>
          <w14:ligatures w14:val="none"/>
        </w:rPr>
        <w:t xml:space="preserve"> υπόψη </w:t>
      </w:r>
      <w:r w:rsidR="00330E90">
        <w:rPr>
          <w:rFonts w:ascii="Times New Roman" w:eastAsia="Times New Roman" w:hAnsi="Times New Roman" w:cs="Times New Roman"/>
          <w:color w:val="000000" w:themeColor="text1"/>
          <w:kern w:val="0"/>
          <w:lang w:eastAsia="el-GR"/>
          <w14:ligatures w14:val="none"/>
        </w:rPr>
        <w:t>η</w:t>
      </w:r>
      <w:r w:rsidRPr="00D03E8F">
        <w:rPr>
          <w:rFonts w:ascii="Times New Roman" w:eastAsia="Times New Roman" w:hAnsi="Times New Roman" w:cs="Times New Roman"/>
          <w:color w:val="000000" w:themeColor="text1"/>
          <w:kern w:val="0"/>
          <w:lang w:eastAsia="el-GR"/>
          <w14:ligatures w14:val="none"/>
        </w:rPr>
        <w:t xml:space="preserve"> ψυχική και κοινωνική διάσταση της νόσου, να μειώνει την οικονομική και γραφειοκρατική επιβάρυνση και να τους αντιμετωπίζει ως ισότιμους</w:t>
      </w:r>
      <w:r w:rsidR="00F11B1C">
        <w:rPr>
          <w:rFonts w:ascii="Times New Roman" w:eastAsia="Times New Roman" w:hAnsi="Times New Roman" w:cs="Times New Roman"/>
          <w:color w:val="000000" w:themeColor="text1"/>
          <w:kern w:val="0"/>
          <w:lang w:eastAsia="el-GR"/>
          <w14:ligatures w14:val="none"/>
        </w:rPr>
        <w:t xml:space="preserve"> χρονίως πάσχοντες ασθενείς</w:t>
      </w:r>
      <w:r w:rsidRPr="00D03E8F">
        <w:rPr>
          <w:rFonts w:ascii="Times New Roman" w:eastAsia="Times New Roman" w:hAnsi="Times New Roman" w:cs="Times New Roman"/>
          <w:color w:val="000000" w:themeColor="text1"/>
          <w:kern w:val="0"/>
          <w:lang w:eastAsia="el-GR"/>
          <w14:ligatures w14:val="none"/>
        </w:rPr>
        <w:t>.</w:t>
      </w:r>
    </w:p>
    <w:p w14:paraId="3D3FA4FA" w14:textId="65BB55FE"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lastRenderedPageBreak/>
        <w:t xml:space="preserve">Η θεραπεία είναι απαραίτητη, αλλά δεν αρκεί. Η πρόσβαση είναι </w:t>
      </w:r>
      <w:r w:rsidR="007737D1">
        <w:rPr>
          <w:rFonts w:ascii="Times New Roman" w:eastAsia="Times New Roman" w:hAnsi="Times New Roman" w:cs="Times New Roman"/>
          <w:color w:val="000000" w:themeColor="text1"/>
          <w:kern w:val="0"/>
          <w:lang w:eastAsia="el-GR"/>
          <w14:ligatures w14:val="none"/>
        </w:rPr>
        <w:t>αναγκαία</w:t>
      </w:r>
      <w:r w:rsidRPr="00D03E8F">
        <w:rPr>
          <w:rFonts w:ascii="Times New Roman" w:eastAsia="Times New Roman" w:hAnsi="Times New Roman" w:cs="Times New Roman"/>
          <w:color w:val="000000" w:themeColor="text1"/>
          <w:kern w:val="0"/>
          <w:lang w:eastAsia="el-GR"/>
          <w14:ligatures w14:val="none"/>
        </w:rPr>
        <w:t>, αλλά δεν αρκεί. Η πραγματική πρόκληση είναι να δημιουργηθεί ένα σύστημα φροντίδας που βλέπει τον άνθρωπο πίσω από τη διάγνωση.</w:t>
      </w:r>
    </w:p>
    <w:p w14:paraId="4DA8E33C"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Ένα σύστημα που δεν περιμένει την επιπλοκή για να κινητοποιηθεί.</w:t>
      </w:r>
    </w:p>
    <w:p w14:paraId="63225B86"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Ένα σύστημα που δεν αφήνει τον ασθενή να χαθεί ανάμεσα σε ειδικότητες, εγκρίσεις, εξετάσεις και αναμονές.</w:t>
      </w:r>
    </w:p>
    <w:p w14:paraId="381DFEA5" w14:textId="77777777" w:rsidR="00D03E8F" w:rsidRP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Ένα σύστημα που δεν θεωρεί την ποιότητα ζωής δευτερεύον αποτέλεσμα, αλλά κεντρικό στόχο.</w:t>
      </w:r>
    </w:p>
    <w:p w14:paraId="71BEC70C" w14:textId="68EC7D54" w:rsidR="00D03E8F" w:rsidRDefault="00D03E8F"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r w:rsidRPr="00D03E8F">
        <w:rPr>
          <w:rFonts w:ascii="Times New Roman" w:eastAsia="Times New Roman" w:hAnsi="Times New Roman" w:cs="Times New Roman"/>
          <w:color w:val="000000" w:themeColor="text1"/>
          <w:kern w:val="0"/>
          <w:lang w:eastAsia="el-GR"/>
          <w14:ligatures w14:val="none"/>
        </w:rPr>
        <w:t xml:space="preserve">Οι </w:t>
      </w:r>
      <w:proofErr w:type="spellStart"/>
      <w:r w:rsidRPr="00D03E8F">
        <w:rPr>
          <w:rFonts w:ascii="Times New Roman" w:eastAsia="Times New Roman" w:hAnsi="Times New Roman" w:cs="Times New Roman"/>
          <w:color w:val="000000" w:themeColor="text1"/>
          <w:kern w:val="0"/>
          <w:lang w:eastAsia="el-GR"/>
          <w14:ligatures w14:val="none"/>
        </w:rPr>
        <w:t>ΙΦΝΕ</w:t>
      </w:r>
      <w:proofErr w:type="spellEnd"/>
      <w:r w:rsidRPr="00D03E8F">
        <w:rPr>
          <w:rFonts w:ascii="Times New Roman" w:eastAsia="Times New Roman" w:hAnsi="Times New Roman" w:cs="Times New Roman"/>
          <w:color w:val="000000" w:themeColor="text1"/>
          <w:kern w:val="0"/>
          <w:lang w:eastAsia="el-GR"/>
          <w14:ligatures w14:val="none"/>
        </w:rPr>
        <w:t xml:space="preserve"> μπορούν και πρέπει να αποτελέσουν παράδειγμα για το πώς η Ελλάδα μπορεί να οργανώσει τη χρόνια φροντίδα με βάση την επιστήμη, τα</w:t>
      </w:r>
      <w:r w:rsidR="00F11B1C">
        <w:rPr>
          <w:rFonts w:ascii="Times New Roman" w:eastAsia="Times New Roman" w:hAnsi="Times New Roman" w:cs="Times New Roman"/>
          <w:color w:val="000000" w:themeColor="text1"/>
          <w:kern w:val="0"/>
          <w:lang w:eastAsia="el-GR"/>
          <w14:ligatures w14:val="none"/>
        </w:rPr>
        <w:t xml:space="preserve"> </w:t>
      </w:r>
      <w:r w:rsidRPr="00D03E8F">
        <w:rPr>
          <w:rFonts w:ascii="Times New Roman" w:eastAsia="Times New Roman" w:hAnsi="Times New Roman" w:cs="Times New Roman"/>
          <w:color w:val="000000" w:themeColor="text1"/>
          <w:kern w:val="0"/>
          <w:lang w:eastAsia="el-GR"/>
          <w14:ligatures w14:val="none"/>
        </w:rPr>
        <w:t xml:space="preserve"> δεδομένα</w:t>
      </w:r>
      <w:r w:rsidR="00F11B1C">
        <w:rPr>
          <w:rFonts w:ascii="Times New Roman" w:eastAsia="Times New Roman" w:hAnsi="Times New Roman" w:cs="Times New Roman"/>
          <w:color w:val="000000" w:themeColor="text1"/>
          <w:kern w:val="0"/>
          <w:lang w:eastAsia="el-GR"/>
          <w14:ligatures w14:val="none"/>
        </w:rPr>
        <w:t xml:space="preserve"> του πραγματικού κόσμου</w:t>
      </w:r>
      <w:r w:rsidR="00472B61" w:rsidRPr="00472B61">
        <w:rPr>
          <w:rFonts w:ascii="Times New Roman" w:eastAsia="Times New Roman" w:hAnsi="Times New Roman" w:cs="Times New Roman"/>
          <w:color w:val="000000" w:themeColor="text1"/>
          <w:kern w:val="0"/>
          <w:lang w:eastAsia="el-GR"/>
          <w14:ligatures w14:val="none"/>
        </w:rPr>
        <w:t xml:space="preserve"> κ</w:t>
      </w:r>
      <w:r w:rsidR="00472B61">
        <w:rPr>
          <w:rFonts w:ascii="Times New Roman" w:eastAsia="Times New Roman" w:hAnsi="Times New Roman" w:cs="Times New Roman"/>
          <w:color w:val="000000" w:themeColor="text1"/>
          <w:kern w:val="0"/>
          <w:lang w:eastAsia="el-GR"/>
          <w14:ligatures w14:val="none"/>
        </w:rPr>
        <w:t xml:space="preserve">αι </w:t>
      </w:r>
      <w:r w:rsidRPr="00D03E8F">
        <w:rPr>
          <w:rFonts w:ascii="Times New Roman" w:eastAsia="Times New Roman" w:hAnsi="Times New Roman" w:cs="Times New Roman"/>
          <w:color w:val="000000" w:themeColor="text1"/>
          <w:kern w:val="0"/>
          <w:lang w:eastAsia="el-GR"/>
          <w14:ligatures w14:val="none"/>
        </w:rPr>
        <w:t>την εμπειρία των ασθενών.</w:t>
      </w:r>
    </w:p>
    <w:p w14:paraId="7356C5CD" w14:textId="77777777" w:rsidR="00131108" w:rsidRDefault="00131108" w:rsidP="00D03E8F">
      <w:pPr>
        <w:spacing w:before="100" w:beforeAutospacing="1" w:after="100" w:afterAutospacing="1"/>
        <w:jc w:val="both"/>
        <w:rPr>
          <w:rFonts w:ascii="Times New Roman" w:eastAsia="Times New Roman" w:hAnsi="Times New Roman" w:cs="Times New Roman"/>
          <w:color w:val="000000" w:themeColor="text1"/>
          <w:kern w:val="0"/>
          <w:lang w:eastAsia="el-GR"/>
          <w14:ligatures w14:val="none"/>
        </w:rPr>
      </w:pPr>
    </w:p>
    <w:p w14:paraId="0D246F0D" w14:textId="77777777" w:rsidR="00131108" w:rsidRPr="00131108" w:rsidRDefault="00131108"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261CF9BE" w14:textId="77777777" w:rsidR="00131108" w:rsidRPr="00131108" w:rsidRDefault="00131108"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2FFD3CF9" w14:textId="77777777" w:rsidR="00131108" w:rsidRDefault="00131108"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66663494"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5370099D"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4FD3C1F1"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4204555D"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5F9B9C48"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4C717A04"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3FB9259C"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29F0E525"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4C162F8E"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36BAC8F1"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572F0D61"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68223E3B" w14:textId="77777777" w:rsidR="00BB7EDF"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774345F6" w14:textId="77777777" w:rsidR="00BB7EDF" w:rsidRPr="00131108" w:rsidRDefault="00BB7EDF"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4A332CD7" w14:textId="0A554D38" w:rsidR="00131108" w:rsidRPr="00131108" w:rsidRDefault="00131108" w:rsidP="00131108">
      <w:pPr>
        <w:pStyle w:val="Web"/>
        <w:jc w:val="both"/>
        <w:rPr>
          <w:i/>
          <w:iCs/>
          <w:color w:val="000000" w:themeColor="text1"/>
        </w:rPr>
      </w:pPr>
      <w:r w:rsidRPr="00131108">
        <w:rPr>
          <w:i/>
          <w:iCs/>
          <w:color w:val="000000" w:themeColor="text1"/>
        </w:rPr>
        <w:lastRenderedPageBreak/>
        <w:t>Το παρόν κείμενο αποτυπώνει τις βασικές θέσεις, προτάσεις και προτεραιότητες που αναδείχθηκαν μέσα από τη συζήτηση η οποία πραγματοποιήθηκε στο πλαίσιο του</w:t>
      </w:r>
      <w:r w:rsidRPr="00131108">
        <w:rPr>
          <w:rStyle w:val="apple-converted-space"/>
          <w:i/>
          <w:iCs/>
          <w:color w:val="000000" w:themeColor="text1"/>
        </w:rPr>
        <w:t> </w:t>
      </w:r>
      <w:r w:rsidRPr="00131108">
        <w:rPr>
          <w:rStyle w:val="ac"/>
          <w:i/>
          <w:iCs/>
          <w:color w:val="000000" w:themeColor="text1"/>
        </w:rPr>
        <w:t>High-</w:t>
      </w:r>
      <w:proofErr w:type="spellStart"/>
      <w:r w:rsidRPr="00131108">
        <w:rPr>
          <w:rStyle w:val="ac"/>
          <w:i/>
          <w:iCs/>
          <w:color w:val="000000" w:themeColor="text1"/>
        </w:rPr>
        <w:t>Level</w:t>
      </w:r>
      <w:proofErr w:type="spellEnd"/>
      <w:r w:rsidRPr="00131108">
        <w:rPr>
          <w:rStyle w:val="ac"/>
          <w:i/>
          <w:iCs/>
          <w:color w:val="000000" w:themeColor="text1"/>
        </w:rPr>
        <w:t xml:space="preserve"> Policy </w:t>
      </w:r>
      <w:proofErr w:type="spellStart"/>
      <w:r w:rsidRPr="00131108">
        <w:rPr>
          <w:rStyle w:val="ac"/>
          <w:i/>
          <w:iCs/>
          <w:color w:val="000000" w:themeColor="text1"/>
        </w:rPr>
        <w:t>Round</w:t>
      </w:r>
      <w:proofErr w:type="spellEnd"/>
      <w:r w:rsidRPr="00131108">
        <w:rPr>
          <w:rStyle w:val="ac"/>
          <w:i/>
          <w:iCs/>
          <w:color w:val="000000" w:themeColor="text1"/>
        </w:rPr>
        <w:t xml:space="preserve"> </w:t>
      </w:r>
      <w:proofErr w:type="spellStart"/>
      <w:r w:rsidRPr="00131108">
        <w:rPr>
          <w:rStyle w:val="ac"/>
          <w:i/>
          <w:iCs/>
          <w:color w:val="000000" w:themeColor="text1"/>
        </w:rPr>
        <w:t>Table</w:t>
      </w:r>
      <w:proofErr w:type="spellEnd"/>
      <w:r w:rsidRPr="00131108">
        <w:rPr>
          <w:rStyle w:val="ac"/>
          <w:i/>
          <w:iCs/>
          <w:color w:val="000000" w:themeColor="text1"/>
        </w:rPr>
        <w:t xml:space="preserve"> «</w:t>
      </w:r>
      <w:proofErr w:type="spellStart"/>
      <w:r w:rsidRPr="00131108">
        <w:rPr>
          <w:rStyle w:val="ac"/>
          <w:i/>
          <w:iCs/>
          <w:color w:val="000000" w:themeColor="text1"/>
        </w:rPr>
        <w:t>IBD</w:t>
      </w:r>
      <w:proofErr w:type="spellEnd"/>
      <w:r w:rsidRPr="00131108">
        <w:rPr>
          <w:rStyle w:val="ac"/>
          <w:i/>
          <w:iCs/>
          <w:color w:val="000000" w:themeColor="text1"/>
        </w:rPr>
        <w:t xml:space="preserve"> </w:t>
      </w:r>
      <w:proofErr w:type="spellStart"/>
      <w:r w:rsidRPr="00131108">
        <w:rPr>
          <w:rStyle w:val="ac"/>
          <w:i/>
          <w:iCs/>
          <w:color w:val="000000" w:themeColor="text1"/>
        </w:rPr>
        <w:t>Greece</w:t>
      </w:r>
      <w:proofErr w:type="spellEnd"/>
      <w:r w:rsidRPr="00131108">
        <w:rPr>
          <w:rStyle w:val="ac"/>
          <w:i/>
          <w:iCs/>
          <w:color w:val="000000" w:themeColor="text1"/>
        </w:rPr>
        <w:t xml:space="preserve"> 2030»</w:t>
      </w:r>
      <w:r w:rsidRPr="00131108">
        <w:rPr>
          <w:i/>
          <w:iCs/>
          <w:color w:val="000000" w:themeColor="text1"/>
        </w:rPr>
        <w:t>, που διοργανώθηκε στις</w:t>
      </w:r>
      <w:r w:rsidRPr="00131108">
        <w:rPr>
          <w:rStyle w:val="apple-converted-space"/>
          <w:i/>
          <w:iCs/>
          <w:color w:val="000000" w:themeColor="text1"/>
        </w:rPr>
        <w:t> </w:t>
      </w:r>
      <w:r w:rsidRPr="00131108">
        <w:rPr>
          <w:rStyle w:val="ac"/>
          <w:i/>
          <w:iCs/>
          <w:color w:val="000000" w:themeColor="text1"/>
        </w:rPr>
        <w:t>19 Μαΐου 2026</w:t>
      </w:r>
      <w:r w:rsidRPr="00131108">
        <w:rPr>
          <w:rStyle w:val="apple-converted-space"/>
          <w:i/>
          <w:iCs/>
          <w:color w:val="000000" w:themeColor="text1"/>
        </w:rPr>
        <w:t> </w:t>
      </w:r>
      <w:r w:rsidRPr="00131108">
        <w:rPr>
          <w:i/>
          <w:iCs/>
          <w:color w:val="000000" w:themeColor="text1"/>
        </w:rPr>
        <w:t>με πρωτοβουλία του</w:t>
      </w:r>
      <w:r w:rsidRPr="00131108">
        <w:rPr>
          <w:rStyle w:val="apple-converted-space"/>
          <w:i/>
          <w:iCs/>
          <w:color w:val="000000" w:themeColor="text1"/>
        </w:rPr>
        <w:t> </w:t>
      </w:r>
      <w:r w:rsidRPr="00131108">
        <w:rPr>
          <w:rStyle w:val="apple-converted-space"/>
          <w:b/>
          <w:bCs/>
          <w:i/>
          <w:iCs/>
          <w:color w:val="000000" w:themeColor="text1"/>
        </w:rPr>
        <w:t xml:space="preserve">Συλλόγου Ατόμων με Νόσο του </w:t>
      </w:r>
      <w:r w:rsidRPr="00131108">
        <w:rPr>
          <w:rStyle w:val="apple-converted-space"/>
          <w:b/>
          <w:bCs/>
          <w:i/>
          <w:iCs/>
          <w:color w:val="000000" w:themeColor="text1"/>
          <w:lang w:val="en-US"/>
        </w:rPr>
        <w:t>Crohn</w:t>
      </w:r>
      <w:r w:rsidRPr="00131108">
        <w:rPr>
          <w:rStyle w:val="apple-converted-space"/>
          <w:b/>
          <w:bCs/>
          <w:i/>
          <w:iCs/>
          <w:color w:val="000000" w:themeColor="text1"/>
        </w:rPr>
        <w:t xml:space="preserve"> και Ελκώδη Κολίτιδα Ελλάδας - </w:t>
      </w:r>
      <w:proofErr w:type="spellStart"/>
      <w:r w:rsidRPr="00131108">
        <w:rPr>
          <w:rStyle w:val="ac"/>
          <w:i/>
          <w:iCs/>
          <w:color w:val="000000" w:themeColor="text1"/>
        </w:rPr>
        <w:t>HELLESCC</w:t>
      </w:r>
      <w:proofErr w:type="spellEnd"/>
      <w:r w:rsidRPr="00131108">
        <w:rPr>
          <w:rStyle w:val="ac"/>
          <w:i/>
          <w:iCs/>
          <w:color w:val="000000" w:themeColor="text1"/>
        </w:rPr>
        <w:t xml:space="preserve"> </w:t>
      </w:r>
      <w:r w:rsidRPr="00131108">
        <w:rPr>
          <w:i/>
          <w:iCs/>
          <w:color w:val="000000" w:themeColor="text1"/>
        </w:rPr>
        <w:t>και της</w:t>
      </w:r>
      <w:r w:rsidRPr="00131108">
        <w:rPr>
          <w:rStyle w:val="apple-converted-space"/>
          <w:i/>
          <w:iCs/>
          <w:color w:val="000000" w:themeColor="text1"/>
        </w:rPr>
        <w:t> </w:t>
      </w:r>
      <w:r w:rsidRPr="00131108">
        <w:rPr>
          <w:rStyle w:val="ac"/>
          <w:i/>
          <w:iCs/>
          <w:color w:val="000000" w:themeColor="text1"/>
        </w:rPr>
        <w:t xml:space="preserve">Ελληνικής Ομάδας Μελέτης Ιδιοπαθών Φλεγμονωδών Νοσημάτων του Εντέρου </w:t>
      </w:r>
      <w:r>
        <w:rPr>
          <w:rStyle w:val="ac"/>
          <w:i/>
          <w:iCs/>
          <w:color w:val="000000" w:themeColor="text1"/>
        </w:rPr>
        <w:t xml:space="preserve">– </w:t>
      </w:r>
      <w:proofErr w:type="spellStart"/>
      <w:r w:rsidRPr="00131108">
        <w:rPr>
          <w:rStyle w:val="ac"/>
          <w:i/>
          <w:iCs/>
          <w:color w:val="000000" w:themeColor="text1"/>
        </w:rPr>
        <w:t>ΕΟΜΙΦΝΕ</w:t>
      </w:r>
      <w:proofErr w:type="spellEnd"/>
      <w:r>
        <w:rPr>
          <w:rStyle w:val="ac"/>
          <w:i/>
          <w:iCs/>
          <w:color w:val="000000" w:themeColor="text1"/>
        </w:rPr>
        <w:t>.</w:t>
      </w:r>
    </w:p>
    <w:p w14:paraId="284C16F0" w14:textId="77777777" w:rsidR="00131108" w:rsidRPr="00131108" w:rsidRDefault="00131108" w:rsidP="00131108">
      <w:pPr>
        <w:pStyle w:val="Web"/>
        <w:jc w:val="both"/>
        <w:rPr>
          <w:i/>
          <w:iCs/>
          <w:color w:val="000000" w:themeColor="text1"/>
        </w:rPr>
      </w:pPr>
      <w:r w:rsidRPr="00131108">
        <w:rPr>
          <w:i/>
          <w:iCs/>
          <w:color w:val="000000" w:themeColor="text1"/>
        </w:rPr>
        <w:t>Οι προτάσεις που περιλαμβάνονται στο παρόν έγγραφο αποτελούν σύνθεση των απόψεων, εμπειριών και εισηγήσεων που κατατέθηκαν από εκπροσώπους ασθενών, επαγγελματίες υγείας, θεσμικούς φορείς, εκπροσώπους της Πολιτείας, φορείς αξιολόγησης και ποιότητας υπηρεσιών υγείας, καθώς και εκπροσώπους της φαρμακευτικής βιομηχανίας που συμμετείχαν στη συζήτηση.</w:t>
      </w:r>
      <w:r w:rsidRPr="00131108">
        <w:rPr>
          <w:rStyle w:val="apple-converted-space"/>
          <w:i/>
          <w:iCs/>
          <w:color w:val="000000" w:themeColor="text1"/>
        </w:rPr>
        <w:t> </w:t>
      </w:r>
    </w:p>
    <w:p w14:paraId="68556BD3" w14:textId="54C8AC06" w:rsidR="00BB7EDF" w:rsidRDefault="00131108" w:rsidP="00131108">
      <w:pPr>
        <w:pStyle w:val="Web"/>
        <w:jc w:val="both"/>
        <w:rPr>
          <w:i/>
          <w:iCs/>
          <w:color w:val="000000" w:themeColor="text1"/>
        </w:rPr>
      </w:pPr>
      <w:r w:rsidRPr="00131108">
        <w:rPr>
          <w:i/>
          <w:iCs/>
          <w:color w:val="000000" w:themeColor="text1"/>
        </w:rPr>
        <w:t>Στόχος του κειμένου είναι να αποτελέσει αφετηρία διαλόγου και συνεργασίας για τη διαμόρφωση πολιτικών που θα βελτιώσουν τη φροντίδα, την πρόσβαση στις υπηρεσίες υγείας και την ποιότητα ζωής των ατόμων που ζουν με Ιδιοπαθείς Φλεγμονώδεις Νόσους του Εντέρου</w:t>
      </w:r>
      <w:r w:rsidR="002C0567">
        <w:rPr>
          <w:i/>
          <w:iCs/>
          <w:color w:val="000000" w:themeColor="text1"/>
        </w:rPr>
        <w:t>,</w:t>
      </w:r>
      <w:r w:rsidRPr="00131108">
        <w:rPr>
          <w:i/>
          <w:iCs/>
          <w:color w:val="000000" w:themeColor="text1"/>
        </w:rPr>
        <w:t xml:space="preserve"> στην Ελλάδα.</w:t>
      </w:r>
    </w:p>
    <w:p w14:paraId="74FD18B4" w14:textId="77777777" w:rsidR="00131108" w:rsidRPr="00131108" w:rsidRDefault="00131108" w:rsidP="00131108">
      <w:pPr>
        <w:pStyle w:val="Web"/>
        <w:jc w:val="center"/>
        <w:rPr>
          <w:b/>
          <w:bCs/>
          <w:i/>
          <w:iCs/>
          <w:color w:val="000000" w:themeColor="text1"/>
        </w:rPr>
      </w:pPr>
    </w:p>
    <w:p w14:paraId="03FDD22E" w14:textId="1B636ABC" w:rsidR="00131108" w:rsidRPr="008D4901" w:rsidRDefault="00131108" w:rsidP="00131108">
      <w:pPr>
        <w:pStyle w:val="Web"/>
        <w:jc w:val="center"/>
        <w:rPr>
          <w:b/>
          <w:bCs/>
          <w:color w:val="000000" w:themeColor="text1"/>
          <w:lang w:val="en-US"/>
        </w:rPr>
      </w:pPr>
      <w:r w:rsidRPr="00131108">
        <w:rPr>
          <w:b/>
          <w:bCs/>
          <w:color w:val="000000" w:themeColor="text1"/>
        </w:rPr>
        <w:t>Συμμετέχοντες</w:t>
      </w:r>
      <w:r w:rsidRPr="00131108">
        <w:rPr>
          <w:b/>
          <w:bCs/>
          <w:color w:val="000000" w:themeColor="text1"/>
          <w:lang w:val="en-US"/>
        </w:rPr>
        <w:t xml:space="preserve"> </w:t>
      </w:r>
      <w:r w:rsidRPr="00131108">
        <w:rPr>
          <w:b/>
          <w:bCs/>
          <w:color w:val="000000" w:themeColor="text1"/>
        </w:rPr>
        <w:t>στο</w:t>
      </w:r>
      <w:r w:rsidRPr="00131108">
        <w:rPr>
          <w:b/>
          <w:bCs/>
          <w:color w:val="000000" w:themeColor="text1"/>
          <w:lang w:val="en-US"/>
        </w:rPr>
        <w:t xml:space="preserve"> High-Level Policy Round Table «IBD Greece 2030»</w:t>
      </w:r>
    </w:p>
    <w:p w14:paraId="4BB98F17" w14:textId="4DE49AE3" w:rsidR="00BB7EDF" w:rsidRPr="008D4901" w:rsidRDefault="00BB7EDF" w:rsidP="00131108">
      <w:pPr>
        <w:pStyle w:val="Web"/>
        <w:jc w:val="center"/>
        <w:rPr>
          <w:color w:val="000000" w:themeColor="text1"/>
        </w:rPr>
      </w:pPr>
      <w:r>
        <w:rPr>
          <w:b/>
          <w:bCs/>
          <w:color w:val="000000" w:themeColor="text1"/>
        </w:rPr>
        <w:t>Συντονισμός</w:t>
      </w:r>
      <w:r w:rsidRPr="008D4901">
        <w:rPr>
          <w:b/>
          <w:bCs/>
          <w:color w:val="000000" w:themeColor="text1"/>
        </w:rPr>
        <w:t xml:space="preserve">: </w:t>
      </w:r>
      <w:r>
        <w:rPr>
          <w:b/>
          <w:bCs/>
          <w:color w:val="000000" w:themeColor="text1"/>
        </w:rPr>
        <w:t>Δήμητρα Ευθυμιάδου, Δημοσιογράφος</w:t>
      </w:r>
    </w:p>
    <w:p w14:paraId="16794CC0" w14:textId="17807A24" w:rsidR="00131108" w:rsidRPr="008D4901" w:rsidRDefault="00131108" w:rsidP="00131108">
      <w:pPr>
        <w:pStyle w:val="Web"/>
        <w:spacing w:before="0" w:beforeAutospacing="0" w:after="0" w:afterAutospacing="0"/>
        <w:jc w:val="both"/>
        <w:rPr>
          <w:color w:val="000000"/>
        </w:rPr>
      </w:pPr>
      <w:r w:rsidRPr="00131108">
        <w:rPr>
          <w:b/>
          <w:bCs/>
          <w:color w:val="000000"/>
          <w:lang w:val="en-US"/>
        </w:rPr>
        <w:t>S</w:t>
      </w:r>
      <w:r w:rsidRPr="008D4901">
        <w:rPr>
          <w:b/>
          <w:bCs/>
          <w:color w:val="000000"/>
        </w:rPr>
        <w:t xml:space="preserve">. </w:t>
      </w:r>
      <w:r w:rsidRPr="00131108">
        <w:rPr>
          <w:b/>
          <w:bCs/>
          <w:color w:val="000000"/>
          <w:lang w:val="en-US"/>
        </w:rPr>
        <w:t>Leone</w:t>
      </w:r>
      <w:r w:rsidRPr="00131108">
        <w:rPr>
          <w:color w:val="000000"/>
          <w:lang w:val="en-US"/>
        </w:rPr>
        <w:t> </w:t>
      </w:r>
      <w:r w:rsidRPr="008D4901">
        <w:rPr>
          <w:color w:val="000000"/>
        </w:rPr>
        <w:t xml:space="preserve">– </w:t>
      </w:r>
      <w:r w:rsidRPr="00131108">
        <w:rPr>
          <w:color w:val="000000"/>
          <w:lang w:val="en-US"/>
        </w:rPr>
        <w:t>Chairman</w:t>
      </w:r>
      <w:r w:rsidRPr="008D4901">
        <w:rPr>
          <w:color w:val="000000"/>
        </w:rPr>
        <w:t xml:space="preserve"> </w:t>
      </w:r>
      <w:proofErr w:type="spellStart"/>
      <w:r w:rsidRPr="00131108">
        <w:rPr>
          <w:color w:val="000000"/>
          <w:lang w:val="en-US"/>
        </w:rPr>
        <w:t>IFCCA</w:t>
      </w:r>
      <w:proofErr w:type="spellEnd"/>
      <w:r w:rsidRPr="008D4901">
        <w:rPr>
          <w:color w:val="000000"/>
        </w:rPr>
        <w:t xml:space="preserve"> </w:t>
      </w:r>
    </w:p>
    <w:p w14:paraId="76248545" w14:textId="77777777" w:rsidR="006E44C2" w:rsidRPr="008D4901" w:rsidRDefault="006E44C2" w:rsidP="006E44C2">
      <w:pPr>
        <w:pStyle w:val="Web"/>
        <w:spacing w:before="0" w:beforeAutospacing="0" w:after="0" w:afterAutospacing="0"/>
        <w:jc w:val="both"/>
        <w:rPr>
          <w:color w:val="000000"/>
        </w:rPr>
      </w:pPr>
      <w:r>
        <w:rPr>
          <w:b/>
          <w:bCs/>
          <w:color w:val="000000"/>
          <w:lang w:val="en-US"/>
        </w:rPr>
        <w:t>B</w:t>
      </w:r>
      <w:r w:rsidRPr="008D4901">
        <w:rPr>
          <w:b/>
          <w:bCs/>
          <w:color w:val="000000"/>
        </w:rPr>
        <w:t xml:space="preserve">. </w:t>
      </w:r>
      <w:r>
        <w:rPr>
          <w:b/>
          <w:bCs/>
          <w:color w:val="000000"/>
          <w:lang w:val="en-US"/>
        </w:rPr>
        <w:t>B</w:t>
      </w:r>
      <w:proofErr w:type="spellStart"/>
      <w:r>
        <w:rPr>
          <w:b/>
          <w:bCs/>
          <w:color w:val="000000"/>
        </w:rPr>
        <w:t>ακουφτσή</w:t>
      </w:r>
      <w:proofErr w:type="spellEnd"/>
      <w:r w:rsidRPr="008D4901">
        <w:rPr>
          <w:b/>
          <w:bCs/>
          <w:color w:val="000000"/>
        </w:rPr>
        <w:t xml:space="preserve"> – </w:t>
      </w:r>
      <w:r>
        <w:rPr>
          <w:color w:val="000000"/>
        </w:rPr>
        <w:t>Πρόεδρος</w:t>
      </w:r>
      <w:r w:rsidRPr="008D4901">
        <w:rPr>
          <w:color w:val="000000"/>
        </w:rPr>
        <w:t xml:space="preserve"> </w:t>
      </w:r>
      <w:proofErr w:type="spellStart"/>
      <w:r>
        <w:rPr>
          <w:color w:val="000000"/>
          <w:lang w:val="en-US"/>
        </w:rPr>
        <w:t>HELLESCC</w:t>
      </w:r>
      <w:proofErr w:type="spellEnd"/>
      <w:r w:rsidRPr="008D4901">
        <w:rPr>
          <w:color w:val="000000"/>
        </w:rPr>
        <w:t xml:space="preserve">, </w:t>
      </w:r>
      <w:proofErr w:type="spellStart"/>
      <w:r>
        <w:rPr>
          <w:color w:val="000000"/>
          <w:lang w:val="en-US"/>
        </w:rPr>
        <w:t>IFCCA</w:t>
      </w:r>
      <w:proofErr w:type="spellEnd"/>
      <w:r w:rsidRPr="008D4901">
        <w:rPr>
          <w:color w:val="000000"/>
        </w:rPr>
        <w:t xml:space="preserve"> </w:t>
      </w:r>
      <w:r>
        <w:rPr>
          <w:color w:val="000000"/>
          <w:lang w:val="en-US"/>
        </w:rPr>
        <w:t>Youth</w:t>
      </w:r>
      <w:r w:rsidRPr="008D4901">
        <w:rPr>
          <w:color w:val="000000"/>
        </w:rPr>
        <w:t xml:space="preserve"> </w:t>
      </w:r>
      <w:r>
        <w:rPr>
          <w:color w:val="000000"/>
          <w:lang w:val="en-US"/>
        </w:rPr>
        <w:t>Coordinator</w:t>
      </w:r>
      <w:r w:rsidRPr="008D4901">
        <w:rPr>
          <w:color w:val="000000"/>
        </w:rPr>
        <w:t xml:space="preserve">, </w:t>
      </w:r>
      <w:r>
        <w:rPr>
          <w:color w:val="000000"/>
          <w:lang w:val="en-US"/>
        </w:rPr>
        <w:t>Board</w:t>
      </w:r>
      <w:r w:rsidRPr="008D4901">
        <w:rPr>
          <w:color w:val="000000"/>
        </w:rPr>
        <w:t xml:space="preserve"> </w:t>
      </w:r>
      <w:r>
        <w:rPr>
          <w:color w:val="000000"/>
          <w:lang w:val="en-US"/>
        </w:rPr>
        <w:t>Member</w:t>
      </w:r>
      <w:r w:rsidRPr="008D4901">
        <w:rPr>
          <w:color w:val="000000"/>
        </w:rPr>
        <w:t xml:space="preserve"> </w:t>
      </w:r>
      <w:proofErr w:type="spellStart"/>
      <w:r>
        <w:rPr>
          <w:color w:val="000000"/>
          <w:lang w:val="en-US"/>
        </w:rPr>
        <w:t>IAPO</w:t>
      </w:r>
      <w:proofErr w:type="spellEnd"/>
      <w:r w:rsidRPr="008D4901">
        <w:rPr>
          <w:color w:val="000000"/>
        </w:rPr>
        <w:t xml:space="preserve">, </w:t>
      </w:r>
      <w:r>
        <w:rPr>
          <w:color w:val="000000"/>
        </w:rPr>
        <w:t>Αντιπρόεδρος</w:t>
      </w:r>
      <w:r w:rsidRPr="008D4901">
        <w:rPr>
          <w:color w:val="000000"/>
        </w:rPr>
        <w:t xml:space="preserve"> </w:t>
      </w:r>
      <w:r>
        <w:rPr>
          <w:color w:val="000000"/>
        </w:rPr>
        <w:t>Ένωσης</w:t>
      </w:r>
      <w:r w:rsidRPr="008D4901">
        <w:rPr>
          <w:color w:val="000000"/>
        </w:rPr>
        <w:t xml:space="preserve"> </w:t>
      </w:r>
      <w:r>
        <w:rPr>
          <w:color w:val="000000"/>
        </w:rPr>
        <w:t>Ασθενών</w:t>
      </w:r>
      <w:r w:rsidRPr="008D4901">
        <w:rPr>
          <w:color w:val="000000"/>
        </w:rPr>
        <w:t xml:space="preserve"> </w:t>
      </w:r>
      <w:r>
        <w:rPr>
          <w:color w:val="000000"/>
        </w:rPr>
        <w:t>Ελλάδας</w:t>
      </w:r>
    </w:p>
    <w:p w14:paraId="59935C44" w14:textId="77777777" w:rsidR="006E44C2" w:rsidRPr="00131108" w:rsidRDefault="006E44C2" w:rsidP="006E44C2">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val="en-US" w:eastAsia="el-GR"/>
          <w14:ligatures w14:val="none"/>
        </w:rPr>
        <w:t>M</w:t>
      </w:r>
      <w:r w:rsidRPr="00131108">
        <w:rPr>
          <w:rFonts w:ascii="Times New Roman" w:eastAsia="Times New Roman" w:hAnsi="Times New Roman" w:cs="Times New Roman"/>
          <w:b/>
          <w:bCs/>
          <w:color w:val="000000"/>
          <w:kern w:val="0"/>
          <w:lang w:eastAsia="el-GR"/>
          <w14:ligatures w14:val="none"/>
        </w:rPr>
        <w:t xml:space="preserve">. </w:t>
      </w:r>
      <w:proofErr w:type="spellStart"/>
      <w:r w:rsidRPr="00131108">
        <w:rPr>
          <w:rFonts w:ascii="Times New Roman" w:eastAsia="Times New Roman" w:hAnsi="Times New Roman" w:cs="Times New Roman"/>
          <w:b/>
          <w:bCs/>
          <w:color w:val="000000"/>
          <w:kern w:val="0"/>
          <w:lang w:eastAsia="el-GR"/>
          <w14:ligatures w14:val="none"/>
        </w:rPr>
        <w:t>Βασταρδή</w:t>
      </w:r>
      <w:proofErr w:type="spellEnd"/>
      <w:r w:rsidRPr="00131108">
        <w:rPr>
          <w:rFonts w:ascii="Times New Roman" w:eastAsia="Times New Roman" w:hAnsi="Times New Roman" w:cs="Times New Roman"/>
          <w:color w:val="000000"/>
          <w:kern w:val="0"/>
          <w:lang w:eastAsia="el-GR"/>
          <w14:ligatures w14:val="none"/>
        </w:rPr>
        <w:t xml:space="preserve"> – Προϊσταμένη Διεύθυνσης Διασφάλισης της Ποιότητας Υπηρεσιών Υγείας, Κλινικού Ελέγχου και Διακυβέρνησης </w:t>
      </w:r>
      <w:proofErr w:type="spellStart"/>
      <w:r w:rsidRPr="00131108">
        <w:rPr>
          <w:rFonts w:ascii="Times New Roman" w:eastAsia="Times New Roman" w:hAnsi="Times New Roman" w:cs="Times New Roman"/>
          <w:color w:val="000000"/>
          <w:kern w:val="0"/>
          <w:lang w:eastAsia="el-GR"/>
          <w14:ligatures w14:val="none"/>
        </w:rPr>
        <w:t>Ο.ΔΙ.Π.Υ</w:t>
      </w:r>
      <w:proofErr w:type="spellEnd"/>
      <w:r w:rsidRPr="00131108">
        <w:rPr>
          <w:rFonts w:ascii="Times New Roman" w:eastAsia="Times New Roman" w:hAnsi="Times New Roman" w:cs="Times New Roman"/>
          <w:color w:val="000000"/>
          <w:kern w:val="0"/>
          <w:lang w:eastAsia="el-GR"/>
          <w14:ligatures w14:val="none"/>
        </w:rPr>
        <w:t xml:space="preserve">. </w:t>
      </w:r>
      <w:proofErr w:type="spellStart"/>
      <w:r w:rsidRPr="00131108">
        <w:rPr>
          <w:rFonts w:ascii="Times New Roman" w:eastAsia="Times New Roman" w:hAnsi="Times New Roman" w:cs="Times New Roman"/>
          <w:color w:val="000000"/>
          <w:kern w:val="0"/>
          <w:lang w:eastAsia="el-GR"/>
          <w14:ligatures w14:val="none"/>
        </w:rPr>
        <w:t>Α.Ε</w:t>
      </w:r>
      <w:proofErr w:type="spellEnd"/>
    </w:p>
    <w:p w14:paraId="23227295" w14:textId="77777777" w:rsidR="006E44C2" w:rsidRPr="00131108" w:rsidRDefault="006E44C2" w:rsidP="006E44C2">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 xml:space="preserve">Ν. </w:t>
      </w:r>
      <w:proofErr w:type="spellStart"/>
      <w:r w:rsidRPr="00131108">
        <w:rPr>
          <w:rFonts w:ascii="Times New Roman" w:eastAsia="Times New Roman" w:hAnsi="Times New Roman" w:cs="Times New Roman"/>
          <w:b/>
          <w:bCs/>
          <w:color w:val="000000"/>
          <w:kern w:val="0"/>
          <w:lang w:eastAsia="el-GR"/>
          <w14:ligatures w14:val="none"/>
        </w:rPr>
        <w:t>Βιάζης</w:t>
      </w:r>
      <w:proofErr w:type="spellEnd"/>
      <w:r w:rsidRPr="00131108">
        <w:rPr>
          <w:rFonts w:ascii="Times New Roman" w:eastAsia="Times New Roman" w:hAnsi="Times New Roman" w:cs="Times New Roman"/>
          <w:b/>
          <w:bCs/>
          <w:color w:val="000000"/>
          <w:kern w:val="0"/>
          <w:lang w:eastAsia="el-GR"/>
          <w14:ligatures w14:val="none"/>
        </w:rPr>
        <w:t xml:space="preserve"> –</w:t>
      </w:r>
      <w:r w:rsidRPr="00131108">
        <w:rPr>
          <w:rFonts w:ascii="Times New Roman" w:eastAsia="Times New Roman" w:hAnsi="Times New Roman" w:cs="Times New Roman"/>
          <w:color w:val="000000"/>
          <w:kern w:val="0"/>
          <w:lang w:eastAsia="el-GR"/>
          <w14:ligatures w14:val="none"/>
        </w:rPr>
        <w:t xml:space="preserve"> Γαστρεντερολόγος, Διευθυντής ΕΣΥ </w:t>
      </w:r>
      <w:proofErr w:type="spellStart"/>
      <w:r w:rsidRPr="00131108">
        <w:rPr>
          <w:rFonts w:ascii="Times New Roman" w:eastAsia="Times New Roman" w:hAnsi="Times New Roman" w:cs="Times New Roman"/>
          <w:color w:val="000000"/>
          <w:kern w:val="0"/>
          <w:lang w:eastAsia="el-GR"/>
          <w14:ligatures w14:val="none"/>
        </w:rPr>
        <w:t>ΓΝΑ</w:t>
      </w:r>
      <w:proofErr w:type="spellEnd"/>
      <w:r w:rsidRPr="00131108">
        <w:rPr>
          <w:rFonts w:ascii="Times New Roman" w:eastAsia="Times New Roman" w:hAnsi="Times New Roman" w:cs="Times New Roman"/>
          <w:color w:val="000000"/>
          <w:kern w:val="0"/>
          <w:lang w:eastAsia="el-GR"/>
          <w14:ligatures w14:val="none"/>
        </w:rPr>
        <w:t xml:space="preserve"> «Ο Ευαγγελισμός»</w:t>
      </w:r>
    </w:p>
    <w:p w14:paraId="3E4ABFE4" w14:textId="6F4823AE" w:rsidR="006E44C2" w:rsidRPr="006E44C2" w:rsidRDefault="006E44C2" w:rsidP="006E44C2">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 xml:space="preserve">Λ. </w:t>
      </w:r>
      <w:proofErr w:type="spellStart"/>
      <w:r w:rsidRPr="00131108">
        <w:rPr>
          <w:rFonts w:ascii="Times New Roman" w:eastAsia="Times New Roman" w:hAnsi="Times New Roman" w:cs="Times New Roman"/>
          <w:b/>
          <w:bCs/>
          <w:color w:val="000000"/>
          <w:kern w:val="0"/>
          <w:lang w:eastAsia="el-GR"/>
          <w14:ligatures w14:val="none"/>
        </w:rPr>
        <w:t>Βιλδιρίδη</w:t>
      </w:r>
      <w:proofErr w:type="spellEnd"/>
      <w:r w:rsidRPr="00131108">
        <w:rPr>
          <w:rFonts w:ascii="Times New Roman" w:eastAsia="Times New Roman" w:hAnsi="Times New Roman" w:cs="Times New Roman"/>
          <w:color w:val="000000"/>
          <w:kern w:val="0"/>
          <w:lang w:eastAsia="el-GR"/>
          <w14:ligatures w14:val="none"/>
        </w:rPr>
        <w:t xml:space="preserve"> – Γενική Γραμματέας Υπηρεσιών Υγείας </w:t>
      </w:r>
    </w:p>
    <w:p w14:paraId="62925645" w14:textId="3CE70FF8" w:rsidR="00131108" w:rsidRPr="00F44C0A" w:rsidRDefault="006E44C2" w:rsidP="006E44C2">
      <w:pPr>
        <w:jc w:val="both"/>
        <w:rPr>
          <w:rFonts w:ascii="Times New Roman" w:eastAsia="Times New Roman" w:hAnsi="Times New Roman" w:cs="Times New Roman"/>
          <w:color w:val="000000"/>
          <w:kern w:val="0"/>
          <w:lang w:val="en-US" w:eastAsia="el-GR"/>
          <w14:ligatures w14:val="none"/>
        </w:rPr>
      </w:pPr>
      <w:r w:rsidRPr="00131108">
        <w:rPr>
          <w:rFonts w:ascii="Times New Roman" w:eastAsia="Times New Roman" w:hAnsi="Times New Roman" w:cs="Times New Roman"/>
          <w:b/>
          <w:bCs/>
          <w:color w:val="000000"/>
          <w:kern w:val="0"/>
          <w:lang w:eastAsia="el-GR"/>
          <w14:ligatures w14:val="none"/>
        </w:rPr>
        <w:t>Γ</w:t>
      </w:r>
      <w:r w:rsidRPr="00131108">
        <w:rPr>
          <w:rFonts w:ascii="Times New Roman" w:eastAsia="Times New Roman" w:hAnsi="Times New Roman" w:cs="Times New Roman"/>
          <w:b/>
          <w:bCs/>
          <w:color w:val="000000"/>
          <w:kern w:val="0"/>
          <w:lang w:val="en-US" w:eastAsia="el-GR"/>
          <w14:ligatures w14:val="none"/>
        </w:rPr>
        <w:t>. </w:t>
      </w:r>
      <w:proofErr w:type="spellStart"/>
      <w:r w:rsidRPr="00131108">
        <w:rPr>
          <w:rFonts w:ascii="Times New Roman" w:eastAsia="Times New Roman" w:hAnsi="Times New Roman" w:cs="Times New Roman"/>
          <w:b/>
          <w:bCs/>
          <w:color w:val="000000"/>
          <w:kern w:val="0"/>
          <w:lang w:eastAsia="el-GR"/>
          <w14:ligatures w14:val="none"/>
        </w:rPr>
        <w:t>Γουρζουλίδης</w:t>
      </w:r>
      <w:proofErr w:type="spellEnd"/>
      <w:r w:rsidRPr="00131108">
        <w:rPr>
          <w:rFonts w:ascii="Times New Roman" w:eastAsia="Times New Roman" w:hAnsi="Times New Roman" w:cs="Times New Roman"/>
          <w:color w:val="000000"/>
          <w:kern w:val="0"/>
          <w:lang w:val="en-US" w:eastAsia="el-GR"/>
          <w14:ligatures w14:val="none"/>
        </w:rPr>
        <w:t> – Co-Founder &amp; Managing Partner Health Through Evidence</w:t>
      </w:r>
    </w:p>
    <w:p w14:paraId="0E39385B" w14:textId="40CD8092" w:rsidR="00131108" w:rsidRDefault="00131108" w:rsidP="00131108">
      <w:pPr>
        <w:pStyle w:val="Web"/>
        <w:spacing w:before="0" w:beforeAutospacing="0" w:after="0" w:afterAutospacing="0"/>
        <w:jc w:val="both"/>
        <w:rPr>
          <w:color w:val="000000"/>
        </w:rPr>
      </w:pPr>
      <w:r w:rsidRPr="00131108">
        <w:rPr>
          <w:b/>
          <w:bCs/>
          <w:color w:val="000000"/>
        </w:rPr>
        <w:t xml:space="preserve">Ε. </w:t>
      </w:r>
      <w:proofErr w:type="spellStart"/>
      <w:r w:rsidRPr="00131108">
        <w:rPr>
          <w:b/>
          <w:bCs/>
          <w:color w:val="000000"/>
        </w:rPr>
        <w:t>Ζαμπέλη</w:t>
      </w:r>
      <w:proofErr w:type="spellEnd"/>
      <w:r w:rsidRPr="00131108">
        <w:rPr>
          <w:color w:val="000000"/>
        </w:rPr>
        <w:t xml:space="preserve"> – Πρόεδρος </w:t>
      </w:r>
      <w:proofErr w:type="spellStart"/>
      <w:r w:rsidRPr="00131108">
        <w:rPr>
          <w:color w:val="000000"/>
        </w:rPr>
        <w:t>ΕΟΜΙΦΝΕ</w:t>
      </w:r>
      <w:proofErr w:type="spellEnd"/>
      <w:r w:rsidRPr="00131108">
        <w:rPr>
          <w:color w:val="000000"/>
        </w:rPr>
        <w:t xml:space="preserve">, </w:t>
      </w:r>
      <w:r w:rsidR="002C0567">
        <w:rPr>
          <w:color w:val="000000"/>
        </w:rPr>
        <w:t xml:space="preserve">Επίκουρη Καθηγήτρια Παθολογίας-Γαστρεντερολογίας </w:t>
      </w:r>
      <w:proofErr w:type="spellStart"/>
      <w:r w:rsidR="002C0567">
        <w:rPr>
          <w:color w:val="000000"/>
        </w:rPr>
        <w:t>ΕΚΠΑ</w:t>
      </w:r>
      <w:proofErr w:type="spellEnd"/>
    </w:p>
    <w:p w14:paraId="6DFEE47E" w14:textId="77777777" w:rsidR="006E44C2" w:rsidRPr="00131108" w:rsidRDefault="006E44C2" w:rsidP="006E44C2">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 xml:space="preserve">Π. </w:t>
      </w:r>
      <w:proofErr w:type="spellStart"/>
      <w:r w:rsidRPr="00131108">
        <w:rPr>
          <w:rFonts w:ascii="Times New Roman" w:eastAsia="Times New Roman" w:hAnsi="Times New Roman" w:cs="Times New Roman"/>
          <w:b/>
          <w:bCs/>
          <w:color w:val="000000"/>
          <w:kern w:val="0"/>
          <w:lang w:eastAsia="el-GR"/>
          <w14:ligatures w14:val="none"/>
        </w:rPr>
        <w:t>Κακάτσου</w:t>
      </w:r>
      <w:proofErr w:type="spellEnd"/>
      <w:r w:rsidRPr="00131108">
        <w:rPr>
          <w:rFonts w:ascii="Times New Roman" w:eastAsia="Times New Roman" w:hAnsi="Times New Roman" w:cs="Times New Roman"/>
          <w:color w:val="000000"/>
          <w:kern w:val="0"/>
          <w:lang w:eastAsia="el-GR"/>
          <w14:ligatures w14:val="none"/>
        </w:rPr>
        <w:t xml:space="preserve"> – Διευθύντρια Ερευνητικού Εργαστηρίου </w:t>
      </w:r>
      <w:proofErr w:type="spellStart"/>
      <w:r w:rsidRPr="00131108">
        <w:rPr>
          <w:rFonts w:ascii="Times New Roman" w:eastAsia="Times New Roman" w:hAnsi="Times New Roman" w:cs="Times New Roman"/>
          <w:color w:val="000000"/>
          <w:kern w:val="0"/>
          <w:lang w:eastAsia="el-GR"/>
          <w14:ligatures w14:val="none"/>
        </w:rPr>
        <w:t>ΙΦΕΤ</w:t>
      </w:r>
      <w:proofErr w:type="spellEnd"/>
      <w:r w:rsidRPr="00131108">
        <w:rPr>
          <w:rFonts w:ascii="Times New Roman" w:eastAsia="Times New Roman" w:hAnsi="Times New Roman" w:cs="Times New Roman"/>
          <w:color w:val="000000"/>
          <w:kern w:val="0"/>
          <w:lang w:eastAsia="el-GR"/>
          <w14:ligatures w14:val="none"/>
        </w:rPr>
        <w:t xml:space="preserve"> </w:t>
      </w:r>
      <w:proofErr w:type="spellStart"/>
      <w:r w:rsidRPr="00131108">
        <w:rPr>
          <w:rFonts w:ascii="Times New Roman" w:eastAsia="Times New Roman" w:hAnsi="Times New Roman" w:cs="Times New Roman"/>
          <w:color w:val="000000"/>
          <w:kern w:val="0"/>
          <w:lang w:eastAsia="el-GR"/>
          <w14:ligatures w14:val="none"/>
        </w:rPr>
        <w:t>ΜΑΕ</w:t>
      </w:r>
      <w:proofErr w:type="spellEnd"/>
    </w:p>
    <w:p w14:paraId="030D8883" w14:textId="77777777" w:rsidR="00131108" w:rsidRDefault="00131108" w:rsidP="00131108">
      <w:pPr>
        <w:jc w:val="both"/>
        <w:rPr>
          <w:rFonts w:ascii="Times New Roman" w:eastAsia="Times New Roman" w:hAnsi="Times New Roman" w:cs="Times New Roman"/>
          <w:color w:val="000000"/>
          <w:kern w:val="0"/>
          <w:lang w:eastAsia="el-GR"/>
          <w14:ligatures w14:val="none"/>
        </w:rPr>
      </w:pPr>
      <w:proofErr w:type="spellStart"/>
      <w:r w:rsidRPr="00131108">
        <w:rPr>
          <w:rFonts w:ascii="Times New Roman" w:eastAsia="Times New Roman" w:hAnsi="Times New Roman" w:cs="Times New Roman"/>
          <w:b/>
          <w:bCs/>
          <w:color w:val="000000"/>
          <w:kern w:val="0"/>
          <w:lang w:eastAsia="el-GR"/>
          <w14:ligatures w14:val="none"/>
        </w:rPr>
        <w:t>Μπ</w:t>
      </w:r>
      <w:proofErr w:type="spellEnd"/>
      <w:r w:rsidRPr="00131108">
        <w:rPr>
          <w:rFonts w:ascii="Times New Roman" w:eastAsia="Times New Roman" w:hAnsi="Times New Roman" w:cs="Times New Roman"/>
          <w:b/>
          <w:bCs/>
          <w:color w:val="000000"/>
          <w:kern w:val="0"/>
          <w:lang w:eastAsia="el-GR"/>
          <w14:ligatures w14:val="none"/>
        </w:rPr>
        <w:t xml:space="preserve">. </w:t>
      </w:r>
      <w:proofErr w:type="spellStart"/>
      <w:r w:rsidRPr="00131108">
        <w:rPr>
          <w:rFonts w:ascii="Times New Roman" w:eastAsia="Times New Roman" w:hAnsi="Times New Roman" w:cs="Times New Roman"/>
          <w:b/>
          <w:bCs/>
          <w:color w:val="000000"/>
          <w:kern w:val="0"/>
          <w:lang w:eastAsia="el-GR"/>
          <w14:ligatures w14:val="none"/>
        </w:rPr>
        <w:t>Καραθάνος</w:t>
      </w:r>
      <w:proofErr w:type="spellEnd"/>
      <w:r w:rsidRPr="00131108">
        <w:rPr>
          <w:rFonts w:ascii="Times New Roman" w:eastAsia="Times New Roman" w:hAnsi="Times New Roman" w:cs="Times New Roman"/>
          <w:color w:val="000000"/>
          <w:kern w:val="0"/>
          <w:lang w:eastAsia="el-GR"/>
          <w14:ligatures w14:val="none"/>
        </w:rPr>
        <w:t> – Ειδικός Σύμβουλος Φαρμακευτικής Πολιτικής Υπουργού Υγείας</w:t>
      </w:r>
    </w:p>
    <w:p w14:paraId="658B6853" w14:textId="565D9246" w:rsidR="006E44C2" w:rsidRPr="00131108" w:rsidRDefault="006E44C2"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Ε.</w:t>
      </w:r>
      <w:r w:rsidRPr="00131108">
        <w:rPr>
          <w:rFonts w:ascii="Times New Roman" w:eastAsia="Times New Roman" w:hAnsi="Times New Roman" w:cs="Times New Roman"/>
          <w:b/>
          <w:bCs/>
          <w:color w:val="000000"/>
          <w:kern w:val="0"/>
          <w:lang w:val="en-US" w:eastAsia="el-GR"/>
          <w14:ligatures w14:val="none"/>
        </w:rPr>
        <w:t> </w:t>
      </w:r>
      <w:proofErr w:type="spellStart"/>
      <w:r w:rsidRPr="00131108">
        <w:rPr>
          <w:rFonts w:ascii="Times New Roman" w:eastAsia="Times New Roman" w:hAnsi="Times New Roman" w:cs="Times New Roman"/>
          <w:b/>
          <w:bCs/>
          <w:color w:val="000000"/>
          <w:kern w:val="0"/>
          <w:lang w:eastAsia="el-GR"/>
          <w14:ligatures w14:val="none"/>
        </w:rPr>
        <w:t>Κοράκη</w:t>
      </w:r>
      <w:proofErr w:type="spellEnd"/>
      <w:r w:rsidRPr="00131108">
        <w:rPr>
          <w:rFonts w:ascii="Times New Roman" w:eastAsia="Times New Roman" w:hAnsi="Times New Roman" w:cs="Times New Roman"/>
          <w:color w:val="000000"/>
          <w:kern w:val="0"/>
          <w:lang w:val="en-US" w:eastAsia="el-GR"/>
          <w14:ligatures w14:val="none"/>
        </w:rPr>
        <w:t> </w:t>
      </w:r>
      <w:r w:rsidRPr="00131108">
        <w:rPr>
          <w:rFonts w:ascii="Times New Roman" w:eastAsia="Times New Roman" w:hAnsi="Times New Roman" w:cs="Times New Roman"/>
          <w:color w:val="000000"/>
          <w:kern w:val="0"/>
          <w:lang w:eastAsia="el-GR"/>
          <w14:ligatures w14:val="none"/>
        </w:rPr>
        <w:t>–</w:t>
      </w:r>
      <w:r w:rsidRPr="00131108">
        <w:rPr>
          <w:rFonts w:ascii="Times New Roman" w:eastAsia="Times New Roman" w:hAnsi="Times New Roman" w:cs="Times New Roman"/>
          <w:color w:val="000000"/>
          <w:kern w:val="0"/>
          <w:lang w:val="en-US" w:eastAsia="el-GR"/>
          <w14:ligatures w14:val="none"/>
        </w:rPr>
        <w:t> </w:t>
      </w:r>
      <w:r w:rsidRPr="00131108">
        <w:rPr>
          <w:rFonts w:ascii="Times New Roman" w:eastAsia="Times New Roman" w:hAnsi="Times New Roman" w:cs="Times New Roman"/>
          <w:color w:val="000000"/>
          <w:kern w:val="0"/>
          <w:lang w:eastAsia="el-GR"/>
          <w14:ligatures w14:val="none"/>
        </w:rPr>
        <w:t>Πρόεδρος </w:t>
      </w:r>
      <w:proofErr w:type="spellStart"/>
      <w:r w:rsidRPr="00131108">
        <w:rPr>
          <w:rFonts w:ascii="Times New Roman" w:eastAsia="Times New Roman" w:hAnsi="Times New Roman" w:cs="Times New Roman"/>
          <w:color w:val="000000"/>
          <w:kern w:val="0"/>
          <w:lang w:val="en-US" w:eastAsia="el-GR"/>
          <w14:ligatures w14:val="none"/>
        </w:rPr>
        <w:t>HACRO</w:t>
      </w:r>
      <w:proofErr w:type="spellEnd"/>
    </w:p>
    <w:p w14:paraId="1A7A4920" w14:textId="77777777" w:rsidR="00131108" w:rsidRDefault="00131108"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Κ. Μαθιουδάκης </w:t>
      </w:r>
      <w:r w:rsidRPr="00131108">
        <w:rPr>
          <w:rFonts w:ascii="Times New Roman" w:eastAsia="Times New Roman" w:hAnsi="Times New Roman" w:cs="Times New Roman"/>
          <w:color w:val="000000"/>
          <w:kern w:val="0"/>
          <w:lang w:eastAsia="el-GR"/>
          <w14:ligatures w14:val="none"/>
        </w:rPr>
        <w:t xml:space="preserve">- Προϊστάμενος Διεύθυνσης Συστημάτων </w:t>
      </w:r>
      <w:proofErr w:type="spellStart"/>
      <w:r w:rsidRPr="00131108">
        <w:rPr>
          <w:rFonts w:ascii="Times New Roman" w:eastAsia="Times New Roman" w:hAnsi="Times New Roman" w:cs="Times New Roman"/>
          <w:color w:val="000000"/>
          <w:kern w:val="0"/>
          <w:lang w:eastAsia="el-GR"/>
          <w14:ligatures w14:val="none"/>
        </w:rPr>
        <w:t>ΠΦΥ</w:t>
      </w:r>
      <w:proofErr w:type="spellEnd"/>
      <w:r w:rsidRPr="00131108">
        <w:rPr>
          <w:rFonts w:ascii="Times New Roman" w:eastAsia="Times New Roman" w:hAnsi="Times New Roman" w:cs="Times New Roman"/>
          <w:color w:val="000000"/>
          <w:kern w:val="0"/>
          <w:lang w:eastAsia="el-GR"/>
          <w14:ligatures w14:val="none"/>
        </w:rPr>
        <w:t xml:space="preserve">, Γενική Διεύθυνση Υγείας, </w:t>
      </w:r>
      <w:proofErr w:type="spellStart"/>
      <w:r w:rsidRPr="00131108">
        <w:rPr>
          <w:rFonts w:ascii="Times New Roman" w:eastAsia="Times New Roman" w:hAnsi="Times New Roman" w:cs="Times New Roman"/>
          <w:color w:val="000000"/>
          <w:kern w:val="0"/>
          <w:lang w:eastAsia="el-GR"/>
          <w14:ligatures w14:val="none"/>
        </w:rPr>
        <w:t>ΗΔΥΚΑ</w:t>
      </w:r>
      <w:proofErr w:type="spellEnd"/>
    </w:p>
    <w:p w14:paraId="460BD052" w14:textId="154F3BAD" w:rsidR="006E44C2" w:rsidRDefault="006E44C2" w:rsidP="00131108">
      <w:pPr>
        <w:jc w:val="both"/>
        <w:rPr>
          <w:rFonts w:ascii="Times New Roman" w:eastAsia="Times New Roman" w:hAnsi="Times New Roman" w:cs="Times New Roman"/>
          <w:color w:val="000000"/>
          <w:kern w:val="0"/>
          <w:lang w:eastAsia="el-GR"/>
          <w14:ligatures w14:val="none"/>
        </w:rPr>
      </w:pPr>
      <w:proofErr w:type="spellStart"/>
      <w:r w:rsidRPr="00131108">
        <w:rPr>
          <w:rFonts w:ascii="Times New Roman" w:eastAsia="Times New Roman" w:hAnsi="Times New Roman" w:cs="Times New Roman"/>
          <w:b/>
          <w:bCs/>
          <w:color w:val="000000"/>
          <w:kern w:val="0"/>
          <w:lang w:eastAsia="el-GR"/>
          <w14:ligatures w14:val="none"/>
        </w:rPr>
        <w:t>Φλ</w:t>
      </w:r>
      <w:proofErr w:type="spellEnd"/>
      <w:r w:rsidRPr="00131108">
        <w:rPr>
          <w:rFonts w:ascii="Times New Roman" w:eastAsia="Times New Roman" w:hAnsi="Times New Roman" w:cs="Times New Roman"/>
          <w:b/>
          <w:bCs/>
          <w:color w:val="000000"/>
          <w:kern w:val="0"/>
          <w:lang w:eastAsia="el-GR"/>
          <w14:ligatures w14:val="none"/>
        </w:rPr>
        <w:t>. Μπακοπούλου</w:t>
      </w:r>
      <w:r w:rsidRPr="00131108">
        <w:rPr>
          <w:rFonts w:ascii="Times New Roman" w:eastAsia="Times New Roman" w:hAnsi="Times New Roman" w:cs="Times New Roman"/>
          <w:color w:val="000000"/>
          <w:kern w:val="0"/>
          <w:lang w:eastAsia="el-GR"/>
          <w14:ligatures w14:val="none"/>
        </w:rPr>
        <w:t xml:space="preserve"> – Πρόεδρος Επιτροπής Αξιολόγησης και Αποζημίωσης Φαρμάκων Ανθρώπινης Χρήσης, Καθηγήτρια Παιδιατρικής-Εφηβικής Ιατρικής-Κλινικής Φαρμακολογίας </w:t>
      </w:r>
      <w:proofErr w:type="spellStart"/>
      <w:r w:rsidRPr="00131108">
        <w:rPr>
          <w:rFonts w:ascii="Times New Roman" w:eastAsia="Times New Roman" w:hAnsi="Times New Roman" w:cs="Times New Roman"/>
          <w:color w:val="000000"/>
          <w:kern w:val="0"/>
          <w:lang w:eastAsia="el-GR"/>
          <w14:ligatures w14:val="none"/>
        </w:rPr>
        <w:t>ΕΚΠΑ</w:t>
      </w:r>
      <w:proofErr w:type="spellEnd"/>
    </w:p>
    <w:p w14:paraId="1C30BDA9" w14:textId="1BB11B51" w:rsidR="006E44C2" w:rsidRDefault="006E44C2"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Γ. Μπάμιας – </w:t>
      </w:r>
      <w:r w:rsidRPr="00131108">
        <w:rPr>
          <w:rFonts w:ascii="Times New Roman" w:eastAsia="Times New Roman" w:hAnsi="Times New Roman" w:cs="Times New Roman"/>
          <w:color w:val="000000"/>
          <w:kern w:val="0"/>
          <w:lang w:eastAsia="el-GR"/>
          <w14:ligatures w14:val="none"/>
        </w:rPr>
        <w:t xml:space="preserve">Καθηγητής Γαστρεντερολογίας </w:t>
      </w:r>
      <w:proofErr w:type="spellStart"/>
      <w:r w:rsidRPr="00131108">
        <w:rPr>
          <w:rFonts w:ascii="Times New Roman" w:eastAsia="Times New Roman" w:hAnsi="Times New Roman" w:cs="Times New Roman"/>
          <w:color w:val="000000"/>
          <w:kern w:val="0"/>
          <w:lang w:eastAsia="el-GR"/>
          <w14:ligatures w14:val="none"/>
        </w:rPr>
        <w:t>ΕΚΠΑ</w:t>
      </w:r>
      <w:proofErr w:type="spellEnd"/>
    </w:p>
    <w:p w14:paraId="63B857F9" w14:textId="77777777" w:rsidR="006E44C2" w:rsidRPr="00131108" w:rsidRDefault="006E44C2" w:rsidP="006E44C2">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 xml:space="preserve">Λ. </w:t>
      </w:r>
      <w:proofErr w:type="spellStart"/>
      <w:r w:rsidRPr="00131108">
        <w:rPr>
          <w:rFonts w:ascii="Times New Roman" w:eastAsia="Times New Roman" w:hAnsi="Times New Roman" w:cs="Times New Roman"/>
          <w:b/>
          <w:bCs/>
          <w:color w:val="000000"/>
          <w:kern w:val="0"/>
          <w:lang w:eastAsia="el-GR"/>
          <w14:ligatures w14:val="none"/>
        </w:rPr>
        <w:t>Μπαρμπετάκη</w:t>
      </w:r>
      <w:proofErr w:type="spellEnd"/>
      <w:r w:rsidRPr="00131108">
        <w:rPr>
          <w:rFonts w:ascii="Times New Roman" w:eastAsia="Times New Roman" w:hAnsi="Times New Roman" w:cs="Times New Roman"/>
          <w:color w:val="000000"/>
          <w:kern w:val="0"/>
          <w:lang w:eastAsia="el-GR"/>
          <w14:ligatures w14:val="none"/>
        </w:rPr>
        <w:t xml:space="preserve"> – </w:t>
      </w:r>
      <w:r>
        <w:rPr>
          <w:rFonts w:ascii="Times New Roman" w:eastAsia="Times New Roman" w:hAnsi="Times New Roman" w:cs="Times New Roman"/>
          <w:color w:val="000000"/>
          <w:kern w:val="0"/>
          <w:lang w:eastAsia="el-GR"/>
          <w14:ligatures w14:val="none"/>
        </w:rPr>
        <w:t>Μέλος ΔΣ</w:t>
      </w:r>
      <w:r w:rsidRPr="00131108">
        <w:rPr>
          <w:rFonts w:ascii="Times New Roman" w:eastAsia="Times New Roman" w:hAnsi="Times New Roman" w:cs="Times New Roman"/>
          <w:color w:val="000000"/>
          <w:kern w:val="0"/>
          <w:lang w:eastAsia="el-GR"/>
          <w14:ligatures w14:val="none"/>
        </w:rPr>
        <w:t> </w:t>
      </w:r>
      <w:r w:rsidRPr="00131108">
        <w:rPr>
          <w:rFonts w:ascii="Times New Roman" w:eastAsia="Times New Roman" w:hAnsi="Times New Roman" w:cs="Times New Roman"/>
          <w:color w:val="000000"/>
          <w:kern w:val="0"/>
          <w:lang w:val="en-US" w:eastAsia="el-GR"/>
          <w14:ligatures w14:val="none"/>
        </w:rPr>
        <w:t>PIF</w:t>
      </w:r>
    </w:p>
    <w:p w14:paraId="46190A8C" w14:textId="77777777" w:rsidR="006E44C2" w:rsidRPr="00131108" w:rsidRDefault="006E44C2" w:rsidP="006E44C2">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Μ. Μπλέτσα</w:t>
      </w:r>
      <w:r w:rsidRPr="00131108">
        <w:rPr>
          <w:rFonts w:ascii="Times New Roman" w:eastAsia="Times New Roman" w:hAnsi="Times New Roman" w:cs="Times New Roman"/>
          <w:color w:val="000000"/>
          <w:kern w:val="0"/>
          <w:lang w:eastAsia="el-GR"/>
          <w14:ligatures w14:val="none"/>
        </w:rPr>
        <w:t xml:space="preserve"> – Κλινική Διαιτολόγος-Διατροφολόγος </w:t>
      </w:r>
      <w:proofErr w:type="spellStart"/>
      <w:r w:rsidRPr="00131108">
        <w:rPr>
          <w:rFonts w:ascii="Times New Roman" w:eastAsia="Times New Roman" w:hAnsi="Times New Roman" w:cs="Times New Roman"/>
          <w:color w:val="000000"/>
          <w:kern w:val="0"/>
          <w:lang w:eastAsia="el-GR"/>
          <w14:ligatures w14:val="none"/>
        </w:rPr>
        <w:t>ΓΟΝΚ</w:t>
      </w:r>
      <w:proofErr w:type="spellEnd"/>
      <w:r w:rsidRPr="00131108">
        <w:rPr>
          <w:rFonts w:ascii="Times New Roman" w:eastAsia="Times New Roman" w:hAnsi="Times New Roman" w:cs="Times New Roman"/>
          <w:color w:val="000000"/>
          <w:kern w:val="0"/>
          <w:lang w:eastAsia="el-GR"/>
          <w14:ligatures w14:val="none"/>
        </w:rPr>
        <w:t xml:space="preserve"> «Οι Άγιοι Ανάργυροι», Εκπρόσωπος Πανελλήνιου Συλλόγου Διαιτολόγων-Διατροφολόγων</w:t>
      </w:r>
    </w:p>
    <w:p w14:paraId="7958EE3B" w14:textId="332253C4" w:rsidR="006E44C2" w:rsidRDefault="006E44C2"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 xml:space="preserve">Α. </w:t>
      </w:r>
      <w:proofErr w:type="spellStart"/>
      <w:r w:rsidRPr="00131108">
        <w:rPr>
          <w:rFonts w:ascii="Times New Roman" w:eastAsia="Times New Roman" w:hAnsi="Times New Roman" w:cs="Times New Roman"/>
          <w:b/>
          <w:bCs/>
          <w:color w:val="000000"/>
          <w:kern w:val="0"/>
          <w:lang w:eastAsia="el-GR"/>
          <w14:ligatures w14:val="none"/>
        </w:rPr>
        <w:t>Ντάνου</w:t>
      </w:r>
      <w:proofErr w:type="spellEnd"/>
      <w:r w:rsidRPr="00131108">
        <w:rPr>
          <w:rFonts w:ascii="Times New Roman" w:eastAsia="Times New Roman" w:hAnsi="Times New Roman" w:cs="Times New Roman"/>
          <w:color w:val="000000"/>
          <w:kern w:val="0"/>
          <w:lang w:eastAsia="el-GR"/>
          <w14:ligatures w14:val="none"/>
        </w:rPr>
        <w:t> – Γενική Γραμματέας ΗΕ</w:t>
      </w:r>
      <w:proofErr w:type="spellStart"/>
      <w:r w:rsidRPr="00131108">
        <w:rPr>
          <w:rFonts w:ascii="Times New Roman" w:eastAsia="Times New Roman" w:hAnsi="Times New Roman" w:cs="Times New Roman"/>
          <w:color w:val="000000"/>
          <w:kern w:val="0"/>
          <w:lang w:val="en-US" w:eastAsia="el-GR"/>
          <w14:ligatures w14:val="none"/>
        </w:rPr>
        <w:t>LLESCC</w:t>
      </w:r>
      <w:proofErr w:type="spellEnd"/>
    </w:p>
    <w:p w14:paraId="622BEF5A" w14:textId="77777777" w:rsidR="00131108" w:rsidRPr="00131108" w:rsidRDefault="00131108"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val="en-US" w:eastAsia="el-GR"/>
          <w14:ligatures w14:val="none"/>
        </w:rPr>
        <w:t>I</w:t>
      </w:r>
      <w:r w:rsidRPr="00131108">
        <w:rPr>
          <w:rFonts w:ascii="Times New Roman" w:eastAsia="Times New Roman" w:hAnsi="Times New Roman" w:cs="Times New Roman"/>
          <w:b/>
          <w:bCs/>
          <w:color w:val="000000"/>
          <w:kern w:val="0"/>
          <w:lang w:eastAsia="el-GR"/>
          <w14:ligatures w14:val="none"/>
        </w:rPr>
        <w:t>. Παπακωνσταντίνου – </w:t>
      </w:r>
      <w:r w:rsidRPr="00131108">
        <w:rPr>
          <w:rFonts w:ascii="Times New Roman" w:eastAsia="Times New Roman" w:hAnsi="Times New Roman" w:cs="Times New Roman"/>
          <w:color w:val="000000"/>
          <w:kern w:val="0"/>
          <w:lang w:eastAsia="el-GR"/>
          <w14:ligatures w14:val="none"/>
        </w:rPr>
        <w:t xml:space="preserve">Καθηγητής Χειρουργικής </w:t>
      </w:r>
      <w:proofErr w:type="spellStart"/>
      <w:r w:rsidRPr="00131108">
        <w:rPr>
          <w:rFonts w:ascii="Times New Roman" w:eastAsia="Times New Roman" w:hAnsi="Times New Roman" w:cs="Times New Roman"/>
          <w:color w:val="000000"/>
          <w:kern w:val="0"/>
          <w:lang w:eastAsia="el-GR"/>
          <w14:ligatures w14:val="none"/>
        </w:rPr>
        <w:t>ΕΚΠΑ</w:t>
      </w:r>
      <w:proofErr w:type="spellEnd"/>
    </w:p>
    <w:p w14:paraId="05CAE9AD" w14:textId="77777777" w:rsidR="00131108" w:rsidRDefault="00131108"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val="en-US" w:eastAsia="el-GR"/>
          <w14:ligatures w14:val="none"/>
        </w:rPr>
        <w:t>A</w:t>
      </w:r>
      <w:r w:rsidRPr="00131108">
        <w:rPr>
          <w:rFonts w:ascii="Times New Roman" w:eastAsia="Times New Roman" w:hAnsi="Times New Roman" w:cs="Times New Roman"/>
          <w:b/>
          <w:bCs/>
          <w:color w:val="000000"/>
          <w:kern w:val="0"/>
          <w:lang w:eastAsia="el-GR"/>
          <w14:ligatures w14:val="none"/>
        </w:rPr>
        <w:t xml:space="preserve">. </w:t>
      </w:r>
      <w:proofErr w:type="spellStart"/>
      <w:r w:rsidRPr="00131108">
        <w:rPr>
          <w:rFonts w:ascii="Times New Roman" w:eastAsia="Times New Roman" w:hAnsi="Times New Roman" w:cs="Times New Roman"/>
          <w:b/>
          <w:bCs/>
          <w:color w:val="000000"/>
          <w:kern w:val="0"/>
          <w:lang w:eastAsia="el-GR"/>
          <w14:ligatures w14:val="none"/>
        </w:rPr>
        <w:t>Παπανασταστίου</w:t>
      </w:r>
      <w:proofErr w:type="spellEnd"/>
      <w:r w:rsidRPr="00131108">
        <w:rPr>
          <w:rFonts w:ascii="Times New Roman" w:eastAsia="Times New Roman" w:hAnsi="Times New Roman" w:cs="Times New Roman"/>
          <w:color w:val="000000"/>
          <w:kern w:val="0"/>
          <w:lang w:eastAsia="el-GR"/>
          <w14:ligatures w14:val="none"/>
        </w:rPr>
        <w:t> – Ταμίας </w:t>
      </w:r>
      <w:proofErr w:type="spellStart"/>
      <w:r w:rsidRPr="00131108">
        <w:rPr>
          <w:rFonts w:ascii="Times New Roman" w:eastAsia="Times New Roman" w:hAnsi="Times New Roman" w:cs="Times New Roman"/>
          <w:color w:val="000000"/>
          <w:kern w:val="0"/>
          <w:lang w:val="en-US" w:eastAsia="el-GR"/>
          <w14:ligatures w14:val="none"/>
        </w:rPr>
        <w:t>HELLESCC</w:t>
      </w:r>
      <w:proofErr w:type="spellEnd"/>
    </w:p>
    <w:p w14:paraId="3D03ADCB" w14:textId="38952E8B" w:rsidR="006E44C2" w:rsidRPr="006E44C2" w:rsidRDefault="006E44C2"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lastRenderedPageBreak/>
        <w:t xml:space="preserve">Μ. </w:t>
      </w:r>
      <w:proofErr w:type="spellStart"/>
      <w:r w:rsidRPr="00131108">
        <w:rPr>
          <w:rFonts w:ascii="Times New Roman" w:eastAsia="Times New Roman" w:hAnsi="Times New Roman" w:cs="Times New Roman"/>
          <w:b/>
          <w:bCs/>
          <w:color w:val="000000"/>
          <w:kern w:val="0"/>
          <w:lang w:eastAsia="el-GR"/>
          <w14:ligatures w14:val="none"/>
        </w:rPr>
        <w:t>Τζουβαλά</w:t>
      </w:r>
      <w:proofErr w:type="spellEnd"/>
      <w:r w:rsidRPr="00131108">
        <w:rPr>
          <w:rFonts w:ascii="Times New Roman" w:eastAsia="Times New Roman" w:hAnsi="Times New Roman" w:cs="Times New Roman"/>
          <w:b/>
          <w:bCs/>
          <w:color w:val="000000"/>
          <w:kern w:val="0"/>
          <w:lang w:eastAsia="el-GR"/>
          <w14:ligatures w14:val="none"/>
        </w:rPr>
        <w:t xml:space="preserve"> – </w:t>
      </w:r>
      <w:r w:rsidRPr="00131108">
        <w:rPr>
          <w:rFonts w:ascii="Times New Roman" w:eastAsia="Times New Roman" w:hAnsi="Times New Roman" w:cs="Times New Roman"/>
          <w:color w:val="000000"/>
          <w:kern w:val="0"/>
          <w:lang w:eastAsia="el-GR"/>
          <w14:ligatures w14:val="none"/>
        </w:rPr>
        <w:t>Γαστρεντερολόγος, Συντονίστρια Διευθύντρια Γαστρεντερολογικού Τμήματος Γενικό Νοσοκομείο Νίκαιας-Πειραιά «Άγιος Παντελεήμων»</w:t>
      </w:r>
    </w:p>
    <w:p w14:paraId="54734E9D" w14:textId="77777777" w:rsidR="00131108" w:rsidRPr="00131108" w:rsidRDefault="00131108"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Μ. Τσεκούρα</w:t>
      </w:r>
      <w:r w:rsidRPr="00131108">
        <w:rPr>
          <w:rFonts w:ascii="Times New Roman" w:eastAsia="Times New Roman" w:hAnsi="Times New Roman" w:cs="Times New Roman"/>
          <w:color w:val="000000"/>
          <w:kern w:val="0"/>
          <w:lang w:eastAsia="el-GR"/>
          <w14:ligatures w14:val="none"/>
        </w:rPr>
        <w:t> – Πρόεδρος Ένωσης Ασθενών Ελλάδας</w:t>
      </w:r>
    </w:p>
    <w:p w14:paraId="4C5D83AF" w14:textId="77777777" w:rsidR="00131108" w:rsidRPr="00131108" w:rsidRDefault="00131108" w:rsidP="00131108">
      <w:pPr>
        <w:jc w:val="both"/>
        <w:rPr>
          <w:rFonts w:ascii="Times New Roman" w:eastAsia="Times New Roman" w:hAnsi="Times New Roman" w:cs="Times New Roman"/>
          <w:color w:val="000000"/>
          <w:kern w:val="0"/>
          <w:lang w:eastAsia="el-GR"/>
          <w14:ligatures w14:val="none"/>
        </w:rPr>
      </w:pPr>
      <w:r w:rsidRPr="00131108">
        <w:rPr>
          <w:rFonts w:ascii="Times New Roman" w:eastAsia="Times New Roman" w:hAnsi="Times New Roman" w:cs="Times New Roman"/>
          <w:b/>
          <w:bCs/>
          <w:color w:val="000000"/>
          <w:kern w:val="0"/>
          <w:lang w:eastAsia="el-GR"/>
          <w14:ligatures w14:val="none"/>
        </w:rPr>
        <w:t>Μ. Χειμώνας</w:t>
      </w:r>
      <w:r w:rsidRPr="00131108">
        <w:rPr>
          <w:rFonts w:ascii="Times New Roman" w:eastAsia="Times New Roman" w:hAnsi="Times New Roman" w:cs="Times New Roman"/>
          <w:color w:val="000000"/>
          <w:kern w:val="0"/>
          <w:lang w:eastAsia="el-GR"/>
          <w14:ligatures w14:val="none"/>
        </w:rPr>
        <w:t xml:space="preserve"> – Γενικός Διευθυντής </w:t>
      </w:r>
      <w:proofErr w:type="spellStart"/>
      <w:r w:rsidRPr="00131108">
        <w:rPr>
          <w:rFonts w:ascii="Times New Roman" w:eastAsia="Times New Roman" w:hAnsi="Times New Roman" w:cs="Times New Roman"/>
          <w:color w:val="000000"/>
          <w:kern w:val="0"/>
          <w:lang w:eastAsia="el-GR"/>
          <w14:ligatures w14:val="none"/>
        </w:rPr>
        <w:t>ΣΦΕΕ</w:t>
      </w:r>
      <w:proofErr w:type="spellEnd"/>
    </w:p>
    <w:p w14:paraId="46B5A4FF" w14:textId="77777777" w:rsidR="00131108" w:rsidRPr="006E44C2" w:rsidRDefault="00131108" w:rsidP="00131108">
      <w:pPr>
        <w:pStyle w:val="Web"/>
        <w:jc w:val="both"/>
        <w:rPr>
          <w:b/>
          <w:bCs/>
          <w:i/>
          <w:iCs/>
          <w:color w:val="000000" w:themeColor="text1"/>
        </w:rPr>
      </w:pPr>
    </w:p>
    <w:p w14:paraId="514F6597" w14:textId="77777777" w:rsidR="00131108" w:rsidRPr="006E44C2" w:rsidRDefault="00131108" w:rsidP="00131108">
      <w:pPr>
        <w:spacing w:before="100" w:beforeAutospacing="1" w:after="100" w:afterAutospacing="1"/>
        <w:jc w:val="both"/>
        <w:rPr>
          <w:rFonts w:ascii="Times New Roman" w:eastAsia="Times New Roman" w:hAnsi="Times New Roman" w:cs="Times New Roman"/>
          <w:i/>
          <w:iCs/>
          <w:color w:val="000000" w:themeColor="text1"/>
          <w:kern w:val="0"/>
          <w:lang w:eastAsia="el-GR"/>
          <w14:ligatures w14:val="none"/>
        </w:rPr>
      </w:pPr>
    </w:p>
    <w:p w14:paraId="5CE19B0B" w14:textId="77777777" w:rsidR="00EF047A" w:rsidRPr="006E44C2" w:rsidRDefault="00EF047A" w:rsidP="00131108">
      <w:pPr>
        <w:jc w:val="both"/>
        <w:rPr>
          <w:rFonts w:ascii="Times New Roman" w:hAnsi="Times New Roman" w:cs="Times New Roman"/>
          <w:i/>
          <w:iCs/>
          <w:color w:val="000000" w:themeColor="text1"/>
        </w:rPr>
      </w:pPr>
    </w:p>
    <w:sectPr w:rsidR="00EF047A" w:rsidRPr="006E44C2" w:rsidSect="006E44C2">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981F" w14:textId="77777777" w:rsidR="00A94731" w:rsidRDefault="00A94731" w:rsidP="006E44C2">
      <w:r>
        <w:separator/>
      </w:r>
    </w:p>
  </w:endnote>
  <w:endnote w:type="continuationSeparator" w:id="0">
    <w:p w14:paraId="6FAB7895" w14:textId="77777777" w:rsidR="00A94731" w:rsidRDefault="00A94731" w:rsidP="006E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9994" w14:textId="77777777" w:rsidR="00A94731" w:rsidRDefault="00A94731" w:rsidP="006E44C2">
      <w:r>
        <w:separator/>
      </w:r>
    </w:p>
  </w:footnote>
  <w:footnote w:type="continuationSeparator" w:id="0">
    <w:p w14:paraId="08D06A47" w14:textId="77777777" w:rsidR="00A94731" w:rsidRDefault="00A94731" w:rsidP="006E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F9F4" w14:textId="1DA2985C" w:rsidR="006E44C2" w:rsidRDefault="006E44C2">
    <w:pPr>
      <w:pStyle w:val="ad"/>
    </w:pPr>
    <w:r>
      <w:rPr>
        <w:noProof/>
      </w:rPr>
      <w:drawing>
        <wp:inline distT="0" distB="0" distL="0" distR="0" wp14:anchorId="02E831A4" wp14:editId="04F11A4E">
          <wp:extent cx="2090057" cy="642417"/>
          <wp:effectExtent l="0" t="0" r="0" b="0"/>
          <wp:docPr id="17029233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23350" name="Εικόνα 1702923350"/>
                  <pic:cNvPicPr/>
                </pic:nvPicPr>
                <pic:blipFill>
                  <a:blip r:embed="rId1">
                    <a:extLst>
                      <a:ext uri="{28A0092B-C50C-407E-A947-70E740481C1C}">
                        <a14:useLocalDpi xmlns:a14="http://schemas.microsoft.com/office/drawing/2010/main" val="0"/>
                      </a:ext>
                    </a:extLst>
                  </a:blip>
                  <a:stretch>
                    <a:fillRect/>
                  </a:stretch>
                </pic:blipFill>
                <pic:spPr>
                  <a:xfrm>
                    <a:off x="0" y="0"/>
                    <a:ext cx="2110105" cy="648579"/>
                  </a:xfrm>
                  <a:prstGeom prst="rect">
                    <a:avLst/>
                  </a:prstGeom>
                </pic:spPr>
              </pic:pic>
            </a:graphicData>
          </a:graphic>
        </wp:inline>
      </w:drawing>
    </w:r>
    <w:r>
      <w:t xml:space="preserve">                           </w:t>
    </w:r>
    <w:r>
      <w:rPr>
        <w:noProof/>
      </w:rPr>
      <w:drawing>
        <wp:inline distT="0" distB="0" distL="0" distR="0" wp14:anchorId="7D5931A3" wp14:editId="09CE33E3">
          <wp:extent cx="2226556" cy="715736"/>
          <wp:effectExtent l="0" t="0" r="0" b="0"/>
          <wp:docPr id="151336383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63835" name="Εικόνα 1513363835"/>
                  <pic:cNvPicPr/>
                </pic:nvPicPr>
                <pic:blipFill>
                  <a:blip r:embed="rId2">
                    <a:extLst>
                      <a:ext uri="{28A0092B-C50C-407E-A947-70E740481C1C}">
                        <a14:useLocalDpi xmlns:a14="http://schemas.microsoft.com/office/drawing/2010/main" val="0"/>
                      </a:ext>
                    </a:extLst>
                  </a:blip>
                  <a:stretch>
                    <a:fillRect/>
                  </a:stretch>
                </pic:blipFill>
                <pic:spPr>
                  <a:xfrm>
                    <a:off x="0" y="0"/>
                    <a:ext cx="2244536" cy="721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2A2"/>
    <w:multiLevelType w:val="hybridMultilevel"/>
    <w:tmpl w:val="9320E1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E82073"/>
    <w:multiLevelType w:val="hybridMultilevel"/>
    <w:tmpl w:val="4C18AB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FC2F19"/>
    <w:multiLevelType w:val="hybridMultilevel"/>
    <w:tmpl w:val="FF4C9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CC4BEC"/>
    <w:multiLevelType w:val="hybridMultilevel"/>
    <w:tmpl w:val="C64AA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B0238A"/>
    <w:multiLevelType w:val="hybridMultilevel"/>
    <w:tmpl w:val="5204DD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5D0905"/>
    <w:multiLevelType w:val="hybridMultilevel"/>
    <w:tmpl w:val="80A238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06E300B"/>
    <w:multiLevelType w:val="hybridMultilevel"/>
    <w:tmpl w:val="A70AD0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8EA6CD0"/>
    <w:multiLevelType w:val="hybridMultilevel"/>
    <w:tmpl w:val="850202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A9332E3"/>
    <w:multiLevelType w:val="hybridMultilevel"/>
    <w:tmpl w:val="B6546A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3785E52"/>
    <w:multiLevelType w:val="hybridMultilevel"/>
    <w:tmpl w:val="7584AF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8353B23"/>
    <w:multiLevelType w:val="hybridMultilevel"/>
    <w:tmpl w:val="CC5A1B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E6229F1"/>
    <w:multiLevelType w:val="hybridMultilevel"/>
    <w:tmpl w:val="80D6F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7F2C2C"/>
    <w:multiLevelType w:val="hybridMultilevel"/>
    <w:tmpl w:val="C11CDA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8332056">
    <w:abstractNumId w:val="9"/>
  </w:num>
  <w:num w:numId="2" w16cid:durableId="609362851">
    <w:abstractNumId w:val="11"/>
  </w:num>
  <w:num w:numId="3" w16cid:durableId="1457724162">
    <w:abstractNumId w:val="2"/>
  </w:num>
  <w:num w:numId="4" w16cid:durableId="55322194">
    <w:abstractNumId w:val="12"/>
  </w:num>
  <w:num w:numId="5" w16cid:durableId="743599989">
    <w:abstractNumId w:val="3"/>
  </w:num>
  <w:num w:numId="6" w16cid:durableId="1097093022">
    <w:abstractNumId w:val="5"/>
  </w:num>
  <w:num w:numId="7" w16cid:durableId="1458333581">
    <w:abstractNumId w:val="0"/>
  </w:num>
  <w:num w:numId="8" w16cid:durableId="769355188">
    <w:abstractNumId w:val="4"/>
  </w:num>
  <w:num w:numId="9" w16cid:durableId="204567636">
    <w:abstractNumId w:val="7"/>
  </w:num>
  <w:num w:numId="10" w16cid:durableId="1160736343">
    <w:abstractNumId w:val="10"/>
  </w:num>
  <w:num w:numId="11" w16cid:durableId="1693458024">
    <w:abstractNumId w:val="6"/>
  </w:num>
  <w:num w:numId="12" w16cid:durableId="1356692325">
    <w:abstractNumId w:val="1"/>
  </w:num>
  <w:num w:numId="13" w16cid:durableId="1782525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8F"/>
    <w:rsid w:val="0001661E"/>
    <w:rsid w:val="000247A0"/>
    <w:rsid w:val="00050FB5"/>
    <w:rsid w:val="00090306"/>
    <w:rsid w:val="00097C6A"/>
    <w:rsid w:val="000A19A3"/>
    <w:rsid w:val="000B30AD"/>
    <w:rsid w:val="000B462F"/>
    <w:rsid w:val="000D46DD"/>
    <w:rsid w:val="00114BC9"/>
    <w:rsid w:val="00120D44"/>
    <w:rsid w:val="00131108"/>
    <w:rsid w:val="00136EED"/>
    <w:rsid w:val="001560CA"/>
    <w:rsid w:val="00200AE8"/>
    <w:rsid w:val="0020246C"/>
    <w:rsid w:val="00206F32"/>
    <w:rsid w:val="00255458"/>
    <w:rsid w:val="002576F3"/>
    <w:rsid w:val="002C0567"/>
    <w:rsid w:val="002E711A"/>
    <w:rsid w:val="002F137F"/>
    <w:rsid w:val="002F44F1"/>
    <w:rsid w:val="00330E90"/>
    <w:rsid w:val="0034580F"/>
    <w:rsid w:val="003956AA"/>
    <w:rsid w:val="00397D68"/>
    <w:rsid w:val="003B5EF2"/>
    <w:rsid w:val="003F5F3A"/>
    <w:rsid w:val="00472B61"/>
    <w:rsid w:val="004D6F37"/>
    <w:rsid w:val="00505E75"/>
    <w:rsid w:val="005411E9"/>
    <w:rsid w:val="00551059"/>
    <w:rsid w:val="005C2498"/>
    <w:rsid w:val="005F4526"/>
    <w:rsid w:val="006053EB"/>
    <w:rsid w:val="0064362D"/>
    <w:rsid w:val="006608A4"/>
    <w:rsid w:val="00675AD3"/>
    <w:rsid w:val="006D55FB"/>
    <w:rsid w:val="006E2F01"/>
    <w:rsid w:val="006E44C2"/>
    <w:rsid w:val="006E471A"/>
    <w:rsid w:val="0070027C"/>
    <w:rsid w:val="00707E53"/>
    <w:rsid w:val="00752D15"/>
    <w:rsid w:val="0076188B"/>
    <w:rsid w:val="007737D1"/>
    <w:rsid w:val="007A5125"/>
    <w:rsid w:val="007C0921"/>
    <w:rsid w:val="007C389A"/>
    <w:rsid w:val="00862968"/>
    <w:rsid w:val="0087090E"/>
    <w:rsid w:val="00870E73"/>
    <w:rsid w:val="00877A42"/>
    <w:rsid w:val="008B4221"/>
    <w:rsid w:val="008B6D0C"/>
    <w:rsid w:val="008D4901"/>
    <w:rsid w:val="00902A12"/>
    <w:rsid w:val="0091551A"/>
    <w:rsid w:val="00943978"/>
    <w:rsid w:val="009470D1"/>
    <w:rsid w:val="0096347F"/>
    <w:rsid w:val="009B1B39"/>
    <w:rsid w:val="009F5938"/>
    <w:rsid w:val="00A43DBF"/>
    <w:rsid w:val="00A94731"/>
    <w:rsid w:val="00AA6234"/>
    <w:rsid w:val="00B22611"/>
    <w:rsid w:val="00B761ED"/>
    <w:rsid w:val="00B85378"/>
    <w:rsid w:val="00BB7EDF"/>
    <w:rsid w:val="00BD4C88"/>
    <w:rsid w:val="00C10E78"/>
    <w:rsid w:val="00C16781"/>
    <w:rsid w:val="00C405C6"/>
    <w:rsid w:val="00C72B09"/>
    <w:rsid w:val="00CC4073"/>
    <w:rsid w:val="00CF6AED"/>
    <w:rsid w:val="00D03E8F"/>
    <w:rsid w:val="00D06E97"/>
    <w:rsid w:val="00D16300"/>
    <w:rsid w:val="00D1657E"/>
    <w:rsid w:val="00D23E19"/>
    <w:rsid w:val="00D733F3"/>
    <w:rsid w:val="00DA452D"/>
    <w:rsid w:val="00DC3CC2"/>
    <w:rsid w:val="00DC78FD"/>
    <w:rsid w:val="00E52477"/>
    <w:rsid w:val="00E902AA"/>
    <w:rsid w:val="00EA2F1D"/>
    <w:rsid w:val="00EF047A"/>
    <w:rsid w:val="00EF2D27"/>
    <w:rsid w:val="00F11B1C"/>
    <w:rsid w:val="00F41C05"/>
    <w:rsid w:val="00F42EFE"/>
    <w:rsid w:val="00F44C0A"/>
    <w:rsid w:val="00F670AF"/>
    <w:rsid w:val="00F70CDD"/>
    <w:rsid w:val="00F86CFA"/>
    <w:rsid w:val="00FE23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7919"/>
  <w15:chartTrackingRefBased/>
  <w15:docId w15:val="{E6E4DB72-639C-C141-A998-40DA14C6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03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D03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D03E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3E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3E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3E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3E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3E8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3E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3E8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D03E8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D03E8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03E8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03E8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03E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3E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3E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3E8F"/>
    <w:rPr>
      <w:rFonts w:eastAsiaTheme="majorEastAsia" w:cstheme="majorBidi"/>
      <w:color w:val="272727" w:themeColor="text1" w:themeTint="D8"/>
    </w:rPr>
  </w:style>
  <w:style w:type="paragraph" w:styleId="a3">
    <w:name w:val="Title"/>
    <w:basedOn w:val="a"/>
    <w:next w:val="a"/>
    <w:link w:val="Char"/>
    <w:uiPriority w:val="10"/>
    <w:qFormat/>
    <w:rsid w:val="00D03E8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3E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3E8F"/>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3E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3E8F"/>
    <w:pPr>
      <w:spacing w:before="160" w:after="160"/>
      <w:jc w:val="center"/>
    </w:pPr>
    <w:rPr>
      <w:i/>
      <w:iCs/>
      <w:color w:val="404040" w:themeColor="text1" w:themeTint="BF"/>
    </w:rPr>
  </w:style>
  <w:style w:type="character" w:customStyle="1" w:styleId="Char1">
    <w:name w:val="Απόσπασμα Char"/>
    <w:basedOn w:val="a0"/>
    <w:link w:val="a5"/>
    <w:uiPriority w:val="29"/>
    <w:rsid w:val="00D03E8F"/>
    <w:rPr>
      <w:i/>
      <w:iCs/>
      <w:color w:val="404040" w:themeColor="text1" w:themeTint="BF"/>
    </w:rPr>
  </w:style>
  <w:style w:type="paragraph" w:styleId="a6">
    <w:name w:val="List Paragraph"/>
    <w:basedOn w:val="a"/>
    <w:uiPriority w:val="34"/>
    <w:qFormat/>
    <w:rsid w:val="00D03E8F"/>
    <w:pPr>
      <w:ind w:left="720"/>
      <w:contextualSpacing/>
    </w:pPr>
  </w:style>
  <w:style w:type="character" w:styleId="a7">
    <w:name w:val="Intense Emphasis"/>
    <w:basedOn w:val="a0"/>
    <w:uiPriority w:val="21"/>
    <w:qFormat/>
    <w:rsid w:val="00D03E8F"/>
    <w:rPr>
      <w:i/>
      <w:iCs/>
      <w:color w:val="2F5496" w:themeColor="accent1" w:themeShade="BF"/>
    </w:rPr>
  </w:style>
  <w:style w:type="paragraph" w:styleId="a8">
    <w:name w:val="Intense Quote"/>
    <w:basedOn w:val="a"/>
    <w:next w:val="a"/>
    <w:link w:val="Char2"/>
    <w:uiPriority w:val="30"/>
    <w:qFormat/>
    <w:rsid w:val="00D03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03E8F"/>
    <w:rPr>
      <w:i/>
      <w:iCs/>
      <w:color w:val="2F5496" w:themeColor="accent1" w:themeShade="BF"/>
    </w:rPr>
  </w:style>
  <w:style w:type="character" w:styleId="a9">
    <w:name w:val="Intense Reference"/>
    <w:basedOn w:val="a0"/>
    <w:uiPriority w:val="32"/>
    <w:qFormat/>
    <w:rsid w:val="00D03E8F"/>
    <w:rPr>
      <w:b/>
      <w:bCs/>
      <w:smallCaps/>
      <w:color w:val="2F5496" w:themeColor="accent1" w:themeShade="BF"/>
      <w:spacing w:val="5"/>
    </w:rPr>
  </w:style>
  <w:style w:type="paragraph" w:styleId="Web">
    <w:name w:val="Normal (Web)"/>
    <w:basedOn w:val="a"/>
    <w:uiPriority w:val="99"/>
    <w:semiHidden/>
    <w:unhideWhenUsed/>
    <w:rsid w:val="00D03E8F"/>
    <w:pPr>
      <w:spacing w:before="100" w:beforeAutospacing="1" w:after="100" w:afterAutospacing="1"/>
    </w:pPr>
    <w:rPr>
      <w:rFonts w:ascii="Times New Roman" w:eastAsia="Times New Roman" w:hAnsi="Times New Roman" w:cs="Times New Roman"/>
      <w:kern w:val="0"/>
      <w:lang w:eastAsia="el-GR"/>
      <w14:ligatures w14:val="none"/>
    </w:rPr>
  </w:style>
  <w:style w:type="paragraph" w:styleId="aa">
    <w:name w:val="Balloon Text"/>
    <w:basedOn w:val="a"/>
    <w:link w:val="Char3"/>
    <w:uiPriority w:val="99"/>
    <w:semiHidden/>
    <w:unhideWhenUsed/>
    <w:rsid w:val="007C389A"/>
    <w:rPr>
      <w:rFonts w:ascii="Segoe UI" w:hAnsi="Segoe UI" w:cs="Segoe UI"/>
      <w:sz w:val="18"/>
      <w:szCs w:val="18"/>
    </w:rPr>
  </w:style>
  <w:style w:type="character" w:customStyle="1" w:styleId="Char3">
    <w:name w:val="Κείμενο πλαισίου Char"/>
    <w:basedOn w:val="a0"/>
    <w:link w:val="aa"/>
    <w:uiPriority w:val="99"/>
    <w:semiHidden/>
    <w:rsid w:val="007C389A"/>
    <w:rPr>
      <w:rFonts w:ascii="Segoe UI" w:hAnsi="Segoe UI" w:cs="Segoe UI"/>
      <w:sz w:val="18"/>
      <w:szCs w:val="18"/>
    </w:rPr>
  </w:style>
  <w:style w:type="paragraph" w:styleId="ab">
    <w:name w:val="Revision"/>
    <w:hidden/>
    <w:uiPriority w:val="99"/>
    <w:semiHidden/>
    <w:rsid w:val="00C16781"/>
  </w:style>
  <w:style w:type="character" w:customStyle="1" w:styleId="apple-converted-space">
    <w:name w:val="apple-converted-space"/>
    <w:basedOn w:val="a0"/>
    <w:rsid w:val="00131108"/>
  </w:style>
  <w:style w:type="character" w:styleId="ac">
    <w:name w:val="Strong"/>
    <w:basedOn w:val="a0"/>
    <w:uiPriority w:val="22"/>
    <w:qFormat/>
    <w:rsid w:val="00131108"/>
    <w:rPr>
      <w:b/>
      <w:bCs/>
    </w:rPr>
  </w:style>
  <w:style w:type="paragraph" w:styleId="ad">
    <w:name w:val="header"/>
    <w:basedOn w:val="a"/>
    <w:link w:val="Char4"/>
    <w:uiPriority w:val="99"/>
    <w:unhideWhenUsed/>
    <w:rsid w:val="006E44C2"/>
    <w:pPr>
      <w:tabs>
        <w:tab w:val="center" w:pos="4153"/>
        <w:tab w:val="right" w:pos="8306"/>
      </w:tabs>
    </w:pPr>
  </w:style>
  <w:style w:type="character" w:customStyle="1" w:styleId="Char4">
    <w:name w:val="Κεφαλίδα Char"/>
    <w:basedOn w:val="a0"/>
    <w:link w:val="ad"/>
    <w:uiPriority w:val="99"/>
    <w:rsid w:val="006E44C2"/>
  </w:style>
  <w:style w:type="paragraph" w:styleId="ae">
    <w:name w:val="footer"/>
    <w:basedOn w:val="a"/>
    <w:link w:val="Char5"/>
    <w:uiPriority w:val="99"/>
    <w:unhideWhenUsed/>
    <w:rsid w:val="006E44C2"/>
    <w:pPr>
      <w:tabs>
        <w:tab w:val="center" w:pos="4153"/>
        <w:tab w:val="right" w:pos="8306"/>
      </w:tabs>
    </w:pPr>
  </w:style>
  <w:style w:type="character" w:customStyle="1" w:styleId="Char5">
    <w:name w:val="Υποσέλιδο Char"/>
    <w:basedOn w:val="a0"/>
    <w:link w:val="ae"/>
    <w:uiPriority w:val="99"/>
    <w:rsid w:val="006E44C2"/>
  </w:style>
  <w:style w:type="character" w:styleId="af">
    <w:name w:val="annotation reference"/>
    <w:basedOn w:val="a0"/>
    <w:uiPriority w:val="99"/>
    <w:semiHidden/>
    <w:unhideWhenUsed/>
    <w:rsid w:val="00F44C0A"/>
    <w:rPr>
      <w:sz w:val="16"/>
      <w:szCs w:val="16"/>
    </w:rPr>
  </w:style>
  <w:style w:type="paragraph" w:styleId="af0">
    <w:name w:val="annotation text"/>
    <w:basedOn w:val="a"/>
    <w:link w:val="Char6"/>
    <w:uiPriority w:val="99"/>
    <w:semiHidden/>
    <w:unhideWhenUsed/>
    <w:rsid w:val="00F44C0A"/>
    <w:rPr>
      <w:sz w:val="20"/>
      <w:szCs w:val="20"/>
    </w:rPr>
  </w:style>
  <w:style w:type="character" w:customStyle="1" w:styleId="Char6">
    <w:name w:val="Κείμενο σχολίου Char"/>
    <w:basedOn w:val="a0"/>
    <w:link w:val="af0"/>
    <w:uiPriority w:val="99"/>
    <w:semiHidden/>
    <w:rsid w:val="00F44C0A"/>
    <w:rPr>
      <w:sz w:val="20"/>
      <w:szCs w:val="20"/>
    </w:rPr>
  </w:style>
  <w:style w:type="paragraph" w:styleId="af1">
    <w:name w:val="annotation subject"/>
    <w:basedOn w:val="af0"/>
    <w:next w:val="af0"/>
    <w:link w:val="Char7"/>
    <w:uiPriority w:val="99"/>
    <w:semiHidden/>
    <w:unhideWhenUsed/>
    <w:rsid w:val="00F44C0A"/>
    <w:rPr>
      <w:b/>
      <w:bCs/>
    </w:rPr>
  </w:style>
  <w:style w:type="character" w:customStyle="1" w:styleId="Char7">
    <w:name w:val="Θέμα σχολίου Char"/>
    <w:basedOn w:val="Char6"/>
    <w:link w:val="af1"/>
    <w:uiPriority w:val="99"/>
    <w:semiHidden/>
    <w:rsid w:val="00F44C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4426</Words>
  <Characters>23905</Characters>
  <Application>Microsoft Office Word</Application>
  <DocSecurity>0</DocSecurity>
  <Lines>199</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VAKOUFTSI VASILIKI-RAFAELA</dc:creator>
  <cp:keywords/>
  <dc:description/>
  <cp:lastModifiedBy>Vaso Vakouftsi</cp:lastModifiedBy>
  <cp:revision>20</cp:revision>
  <dcterms:created xsi:type="dcterms:W3CDTF">2026-06-20T09:28:00Z</dcterms:created>
  <dcterms:modified xsi:type="dcterms:W3CDTF">2026-06-21T18:08:00Z</dcterms:modified>
</cp:coreProperties>
</file>